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390"/>
        <w:tblW w:w="9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417"/>
      </w:tblGrid>
      <w:tr w:rsidR="009C36C3" w14:paraId="5D57A0DC" w14:textId="77777777" w:rsidTr="009C36C3">
        <w:trPr>
          <w:trHeight w:val="1650"/>
        </w:trPr>
        <w:tc>
          <w:tcPr>
            <w:tcW w:w="0" w:type="auto"/>
          </w:tcPr>
          <w:tbl>
            <w:tblPr>
              <w:tblStyle w:val="a3"/>
              <w:tblW w:w="0" w:type="auto"/>
              <w:tblInd w:w="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48"/>
            </w:tblGrid>
            <w:tr w:rsidR="009C36C3" w:rsidRPr="00CE594E" w14:paraId="4511BCCE" w14:textId="77777777" w:rsidTr="009C36C3">
              <w:trPr>
                <w:trHeight w:val="265"/>
              </w:trPr>
              <w:tc>
                <w:tcPr>
                  <w:tcW w:w="4048" w:type="dxa"/>
                </w:tcPr>
                <w:p w14:paraId="2197512C" w14:textId="77777777" w:rsidR="009C36C3" w:rsidRPr="00CE594E" w:rsidRDefault="009C36C3" w:rsidP="00FF6A16">
                  <w:pPr>
                    <w:framePr w:hSpace="180" w:wrap="around" w:hAnchor="margin" w:y="390"/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C93D0CC" w14:textId="134668D0" w:rsidR="009C36C3" w:rsidRDefault="009C36C3" w:rsidP="009C36C3">
            <w:pPr>
              <w:spacing w:after="0" w:line="28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15BB942" w14:textId="248D1F9C" w:rsidR="009C36C3" w:rsidRPr="009C36C3" w:rsidRDefault="009C36C3" w:rsidP="009C36C3">
            <w:pPr>
              <w:shd w:val="clear" w:color="auto" w:fill="FFFFFF"/>
              <w:spacing w:after="0" w:line="281" w:lineRule="atLeast"/>
              <w:ind w:left="600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C3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14:paraId="26DEF8A9" w14:textId="77777777" w:rsidR="009C36C3" w:rsidRPr="009C36C3" w:rsidRDefault="009C36C3" w:rsidP="009C36C3">
            <w:pPr>
              <w:shd w:val="clear" w:color="auto" w:fill="FFFFFF"/>
              <w:spacing w:after="0" w:line="281" w:lineRule="atLeast"/>
              <w:ind w:left="6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приказом  директора </w:t>
            </w:r>
          </w:p>
          <w:p w14:paraId="52F64382" w14:textId="77777777" w:rsidR="009C36C3" w:rsidRPr="009C36C3" w:rsidRDefault="009C36C3" w:rsidP="009C36C3">
            <w:pPr>
              <w:shd w:val="clear" w:color="auto" w:fill="FFFFFF"/>
              <w:spacing w:after="0" w:line="281" w:lineRule="atLeast"/>
              <w:ind w:left="6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«Муниципальный архив </w:t>
            </w:r>
          </w:p>
          <w:p w14:paraId="4C88C371" w14:textId="77777777" w:rsidR="009C36C3" w:rsidRPr="009C36C3" w:rsidRDefault="009C36C3" w:rsidP="009C36C3">
            <w:pPr>
              <w:shd w:val="clear" w:color="auto" w:fill="FFFFFF"/>
              <w:spacing w:after="0" w:line="281" w:lineRule="atLeast"/>
              <w:ind w:left="6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Нерюнгринского района»</w:t>
            </w:r>
          </w:p>
          <w:p w14:paraId="35BEB180" w14:textId="6A1912AF" w:rsidR="009C36C3" w:rsidRPr="00693683" w:rsidRDefault="009C36C3" w:rsidP="009C36C3">
            <w:pPr>
              <w:shd w:val="clear" w:color="auto" w:fill="FFFFFF"/>
              <w:spacing w:after="0" w:line="281" w:lineRule="atLeast"/>
              <w:ind w:left="600"/>
              <w:rPr>
                <w:rFonts w:ascii="Times New Roman" w:eastAsia="Times New Roman" w:hAnsi="Times New Roman"/>
                <w:color w:val="000000"/>
                <w:sz w:val="19"/>
                <w:szCs w:val="19"/>
                <w:u w:val="single"/>
                <w:lang w:eastAsia="ru-RU"/>
              </w:rPr>
            </w:pPr>
            <w:r w:rsidRPr="009C3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«</w:t>
            </w:r>
            <w:r w:rsidR="00693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368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28 </w:t>
            </w:r>
            <w:r w:rsidRPr="009C3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69368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декабря</w:t>
            </w:r>
            <w:r w:rsidRPr="009C3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2020 № </w:t>
            </w:r>
            <w:r w:rsidR="0069368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22</w:t>
            </w:r>
          </w:p>
          <w:p w14:paraId="5DBE01CB" w14:textId="77777777" w:rsidR="009C36C3" w:rsidRDefault="009C36C3" w:rsidP="009C36C3">
            <w:pPr>
              <w:spacing w:after="0" w:line="28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4F98419" w14:textId="77777777" w:rsidR="009C36C3" w:rsidRDefault="009C36C3" w:rsidP="009C36C3">
      <w:pPr>
        <w:shd w:val="clear" w:color="auto" w:fill="FFFFFF"/>
        <w:spacing w:after="0" w:line="281" w:lineRule="atLeast"/>
        <w:ind w:left="566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3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9C3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2E6C6AB4" w14:textId="43A9A4AC" w:rsidR="009C36C3" w:rsidRDefault="00FF6A16" w:rsidP="009C36C3">
      <w:pPr>
        <w:shd w:val="clear" w:color="auto" w:fill="FFFFFF"/>
        <w:spacing w:after="0" w:line="281" w:lineRule="atLeast"/>
        <w:ind w:left="566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(приложение № 2)</w:t>
      </w:r>
    </w:p>
    <w:p w14:paraId="75298B23" w14:textId="77777777" w:rsidR="009C36C3" w:rsidRDefault="009C36C3" w:rsidP="009C36C3">
      <w:pPr>
        <w:shd w:val="clear" w:color="auto" w:fill="FFFFFF"/>
        <w:spacing w:after="0" w:line="281" w:lineRule="atLeast"/>
        <w:ind w:left="566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C7F947" w14:textId="77777777" w:rsidR="009C36C3" w:rsidRDefault="009C36C3" w:rsidP="00571DA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2A729AA" w14:textId="4F911463" w:rsidR="001D4A81" w:rsidRPr="001D4A81" w:rsidRDefault="001D4A81" w:rsidP="00571DA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D4A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ПОЛОЖЕНИЕ О ПОРЯДКЕ ПРЕДОТВРАЩЕНИЯ И (ИЛИ) УРЕГУЛИРОВАНИЯ КОНФЛИКТА ИНТЕРЕСОВ</w:t>
      </w:r>
    </w:p>
    <w:p w14:paraId="40901865" w14:textId="2D1EBB2A" w:rsidR="001D4A81" w:rsidRPr="0052413A" w:rsidRDefault="001D4A81" w:rsidP="00571DA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8766387"/>
      <w:r>
        <w:rPr>
          <w:rFonts w:ascii="Times New Roman" w:hAnsi="Times New Roman" w:cs="Times New Roman"/>
          <w:b/>
          <w:sz w:val="24"/>
          <w:szCs w:val="24"/>
        </w:rPr>
        <w:t>в МБУ «Муниципальный архив Нерюнгринского района»</w:t>
      </w:r>
    </w:p>
    <w:bookmarkEnd w:id="0"/>
    <w:p w14:paraId="696FA908" w14:textId="77777777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B495B5" w14:textId="77777777" w:rsidR="00685B01" w:rsidRPr="00E47155" w:rsidRDefault="00685B01" w:rsidP="00571DA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715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59E03FFB" w14:textId="77777777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036A83" w14:textId="3B540D13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1D4A81">
        <w:rPr>
          <w:rFonts w:ascii="Times New Roman" w:hAnsi="Times New Roman" w:cs="Times New Roman"/>
          <w:sz w:val="24"/>
          <w:szCs w:val="24"/>
        </w:rPr>
        <w:t>о порядке предотвращения и (или) урегулирования конфликтов интересов (</w:t>
      </w:r>
      <w:r w:rsidRPr="0052413A">
        <w:rPr>
          <w:rFonts w:ascii="Times New Roman" w:hAnsi="Times New Roman" w:cs="Times New Roman"/>
          <w:sz w:val="24"/>
          <w:szCs w:val="24"/>
        </w:rPr>
        <w:t xml:space="preserve">далее - Положение) разработано в соответствии со </w:t>
      </w:r>
      <w:hyperlink r:id="rId4" w:history="1">
        <w:r w:rsidRPr="0052413A">
          <w:rPr>
            <w:rFonts w:ascii="Times New Roman" w:hAnsi="Times New Roman" w:cs="Times New Roman"/>
            <w:sz w:val="24"/>
            <w:szCs w:val="24"/>
          </w:rPr>
          <w:t>ст. 13.3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 и положениями </w:t>
      </w:r>
      <w:hyperlink r:id="rId5" w:history="1">
        <w:r w:rsidRPr="0052413A">
          <w:rPr>
            <w:rFonts w:ascii="Times New Roman" w:hAnsi="Times New Roman" w:cs="Times New Roman"/>
            <w:sz w:val="24"/>
            <w:szCs w:val="24"/>
          </w:rPr>
          <w:t>Методических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рекомендаций по разработке и принятию организациями мер по предупреждению и противодействию коррупции, утвержденных Минтрудом России 08.11.2013.</w:t>
      </w:r>
    </w:p>
    <w:p w14:paraId="1D19CD67" w14:textId="1BE21A05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1.2. Настоящее Положение является внутренним документом </w:t>
      </w:r>
      <w:r w:rsidR="001D4A81" w:rsidRPr="001D4A81">
        <w:rPr>
          <w:rFonts w:ascii="Times New Roman" w:hAnsi="Times New Roman" w:cs="Times New Roman"/>
          <w:sz w:val="24"/>
          <w:szCs w:val="24"/>
        </w:rPr>
        <w:t xml:space="preserve">МБУ «Муниципальный архив Нерюнгринского района» </w:t>
      </w:r>
      <w:r w:rsidRPr="0052413A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1D4A81">
        <w:rPr>
          <w:rFonts w:ascii="Times New Roman" w:hAnsi="Times New Roman" w:cs="Times New Roman"/>
          <w:sz w:val="24"/>
          <w:szCs w:val="24"/>
        </w:rPr>
        <w:t>Учреждение</w:t>
      </w:r>
      <w:r w:rsidRPr="0052413A">
        <w:rPr>
          <w:rFonts w:ascii="Times New Roman" w:hAnsi="Times New Roman" w:cs="Times New Roman"/>
          <w:sz w:val="24"/>
          <w:szCs w:val="24"/>
        </w:rPr>
        <w:t xml:space="preserve">), основной целью которого является установление порядка выявления и урегулирования конфликтов интересов, возникающих у работников </w:t>
      </w:r>
      <w:r w:rsidR="001D4A81">
        <w:rPr>
          <w:rFonts w:ascii="Times New Roman" w:hAnsi="Times New Roman" w:cs="Times New Roman"/>
          <w:sz w:val="24"/>
          <w:szCs w:val="24"/>
        </w:rPr>
        <w:t>Учреждения</w:t>
      </w:r>
      <w:r w:rsidRPr="0052413A">
        <w:rPr>
          <w:rFonts w:ascii="Times New Roman" w:hAnsi="Times New Roman" w:cs="Times New Roman"/>
          <w:sz w:val="24"/>
          <w:szCs w:val="24"/>
        </w:rPr>
        <w:t xml:space="preserve"> в ходе выполнения ими трудовых обязанностей.</w:t>
      </w:r>
    </w:p>
    <w:p w14:paraId="01E9A989" w14:textId="47DF6CA3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5"/>
      <w:bookmarkEnd w:id="1"/>
      <w:r w:rsidRPr="0052413A">
        <w:rPr>
          <w:rFonts w:ascii="Times New Roman" w:hAnsi="Times New Roman" w:cs="Times New Roman"/>
          <w:sz w:val="24"/>
          <w:szCs w:val="24"/>
        </w:rPr>
        <w:t>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7C199A53" w14:textId="77777777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1.4.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25" w:history="1">
        <w:r w:rsidRPr="0052413A">
          <w:rPr>
            <w:rFonts w:ascii="Times New Roman" w:hAnsi="Times New Roman" w:cs="Times New Roman"/>
            <w:sz w:val="24"/>
            <w:szCs w:val="24"/>
          </w:rPr>
          <w:t>п. 1.3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25" w:history="1">
        <w:r w:rsidRPr="0052413A">
          <w:rPr>
            <w:rFonts w:ascii="Times New Roman" w:hAnsi="Times New Roman" w:cs="Times New Roman"/>
            <w:sz w:val="24"/>
            <w:szCs w:val="24"/>
          </w:rPr>
          <w:t>п. 1.3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7D424CC6" w14:textId="0AB6CEAC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1.5. Действие настоящего Положения распространяется на всех лиц, являющихся работниками </w:t>
      </w:r>
      <w:r w:rsidR="001D4A81">
        <w:rPr>
          <w:rFonts w:ascii="Times New Roman" w:hAnsi="Times New Roman" w:cs="Times New Roman"/>
          <w:sz w:val="24"/>
          <w:szCs w:val="24"/>
        </w:rPr>
        <w:t xml:space="preserve">Учреждения и </w:t>
      </w:r>
      <w:r w:rsidRPr="0052413A">
        <w:rPr>
          <w:rFonts w:ascii="Times New Roman" w:hAnsi="Times New Roman" w:cs="Times New Roman"/>
          <w:sz w:val="24"/>
          <w:szCs w:val="24"/>
        </w:rPr>
        <w:t>находящи</w:t>
      </w:r>
      <w:r w:rsidR="001D4A81">
        <w:rPr>
          <w:rFonts w:ascii="Times New Roman" w:hAnsi="Times New Roman" w:cs="Times New Roman"/>
          <w:sz w:val="24"/>
          <w:szCs w:val="24"/>
        </w:rPr>
        <w:t>мися</w:t>
      </w:r>
      <w:r w:rsidRPr="0052413A">
        <w:rPr>
          <w:rFonts w:ascii="Times New Roman" w:hAnsi="Times New Roman" w:cs="Times New Roman"/>
          <w:sz w:val="24"/>
          <w:szCs w:val="24"/>
        </w:rPr>
        <w:t xml:space="preserve"> в трудовых отношениях, вне зависимости от занимаемой должности и выполняемых функций, а также на физических лиц, сотрудничающих с </w:t>
      </w:r>
      <w:r w:rsidR="001D4A81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52413A">
        <w:rPr>
          <w:rFonts w:ascii="Times New Roman" w:hAnsi="Times New Roman" w:cs="Times New Roman"/>
          <w:sz w:val="24"/>
          <w:szCs w:val="24"/>
        </w:rPr>
        <w:t>на основе гражданско-правовых договоров.</w:t>
      </w:r>
    </w:p>
    <w:p w14:paraId="73884AFA" w14:textId="39ADBACF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1.6. Содержание настоящего Положения доводится до сведения всех работников </w:t>
      </w:r>
      <w:r w:rsidR="001D4A81">
        <w:rPr>
          <w:rFonts w:ascii="Times New Roman" w:hAnsi="Times New Roman" w:cs="Times New Roman"/>
          <w:sz w:val="24"/>
          <w:szCs w:val="24"/>
        </w:rPr>
        <w:t>Учреждения</w:t>
      </w:r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14:paraId="4EB14D2F" w14:textId="77777777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D465BC" w14:textId="4918238E" w:rsidR="00685B01" w:rsidRPr="001D4A81" w:rsidRDefault="00685B01" w:rsidP="00571DA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</w:t>
      </w:r>
      <w:r w:rsidRPr="001D4A81">
        <w:rPr>
          <w:rFonts w:ascii="Times New Roman" w:hAnsi="Times New Roman" w:cs="Times New Roman"/>
          <w:b/>
          <w:bCs/>
          <w:sz w:val="24"/>
          <w:szCs w:val="24"/>
        </w:rPr>
        <w:t>. Основные принципы управления конфликтом интересов</w:t>
      </w:r>
      <w:r w:rsidR="001D4A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4A8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1D4A81" w:rsidRPr="001D4A81">
        <w:rPr>
          <w:rFonts w:ascii="Times New Roman" w:hAnsi="Times New Roman" w:cs="Times New Roman"/>
          <w:b/>
          <w:bCs/>
          <w:sz w:val="24"/>
          <w:szCs w:val="24"/>
        </w:rPr>
        <w:t>Учреждении</w:t>
      </w:r>
    </w:p>
    <w:p w14:paraId="7A4F9292" w14:textId="77777777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B6E17D" w14:textId="00F742EE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2.1. В основу работы по управлению конфликтом интересов в </w:t>
      </w:r>
      <w:r w:rsidR="001D4A81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52413A">
        <w:rPr>
          <w:rFonts w:ascii="Times New Roman" w:hAnsi="Times New Roman" w:cs="Times New Roman"/>
          <w:sz w:val="24"/>
          <w:szCs w:val="24"/>
        </w:rPr>
        <w:lastRenderedPageBreak/>
        <w:t>положены следующие принципы:</w:t>
      </w:r>
    </w:p>
    <w:p w14:paraId="57F57012" w14:textId="77777777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2.1.1. Обязательность раскрытия сведений о реальном или потенциальном конфликте интересов.</w:t>
      </w:r>
    </w:p>
    <w:p w14:paraId="7DD93F72" w14:textId="443DEE48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2.1.2. Индивидуальное рассмотрение и оценка репутационных рисков для </w:t>
      </w:r>
      <w:r w:rsidR="001D4A81">
        <w:rPr>
          <w:rFonts w:ascii="Times New Roman" w:hAnsi="Times New Roman" w:cs="Times New Roman"/>
          <w:sz w:val="24"/>
          <w:szCs w:val="24"/>
        </w:rPr>
        <w:t>Учреждения</w:t>
      </w:r>
      <w:r w:rsidRPr="0052413A">
        <w:rPr>
          <w:rFonts w:ascii="Times New Roman" w:hAnsi="Times New Roman" w:cs="Times New Roman"/>
          <w:sz w:val="24"/>
          <w:szCs w:val="24"/>
        </w:rPr>
        <w:t xml:space="preserve"> при выявлении каждого конфликта интересов и его урегулирование.</w:t>
      </w:r>
    </w:p>
    <w:p w14:paraId="1264019C" w14:textId="77777777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2.1.3. Конфиденциальность процесса раскрытия сведений о конфликте интересов и процесса его урегулирования.</w:t>
      </w:r>
    </w:p>
    <w:p w14:paraId="219E87A1" w14:textId="172CAA2B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2.1.4. Соблюдение баланса интересов </w:t>
      </w:r>
      <w:r w:rsidR="001D4A81">
        <w:rPr>
          <w:rFonts w:ascii="Times New Roman" w:hAnsi="Times New Roman" w:cs="Times New Roman"/>
          <w:sz w:val="24"/>
          <w:szCs w:val="24"/>
        </w:rPr>
        <w:t>Учреждения</w:t>
      </w:r>
      <w:r w:rsidRPr="0052413A">
        <w:rPr>
          <w:rFonts w:ascii="Times New Roman" w:hAnsi="Times New Roman" w:cs="Times New Roman"/>
          <w:sz w:val="24"/>
          <w:szCs w:val="24"/>
        </w:rPr>
        <w:t xml:space="preserve"> и работника при урегулировании конфликта интересов.</w:t>
      </w:r>
    </w:p>
    <w:p w14:paraId="59C5E9AD" w14:textId="1C1CB74D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1D4A81">
        <w:rPr>
          <w:rFonts w:ascii="Times New Roman" w:hAnsi="Times New Roman" w:cs="Times New Roman"/>
          <w:sz w:val="24"/>
          <w:szCs w:val="24"/>
        </w:rPr>
        <w:t>Учреждением</w:t>
      </w:r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14:paraId="18A288E9" w14:textId="77777777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715B6B" w14:textId="5AB7E46A" w:rsidR="00685B01" w:rsidRPr="001D4A81" w:rsidRDefault="00685B01" w:rsidP="00571DA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D4A81">
        <w:rPr>
          <w:rFonts w:ascii="Times New Roman" w:hAnsi="Times New Roman" w:cs="Times New Roman"/>
          <w:b/>
          <w:bCs/>
          <w:sz w:val="24"/>
          <w:szCs w:val="24"/>
        </w:rPr>
        <w:t>3. Обязанности работников в связи с раскрытием</w:t>
      </w:r>
      <w:r w:rsidR="001D4A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4A81">
        <w:rPr>
          <w:rFonts w:ascii="Times New Roman" w:hAnsi="Times New Roman" w:cs="Times New Roman"/>
          <w:b/>
          <w:bCs/>
          <w:sz w:val="24"/>
          <w:szCs w:val="24"/>
        </w:rPr>
        <w:t>и урегулированием конфликта интересов</w:t>
      </w:r>
    </w:p>
    <w:p w14:paraId="3DCD051E" w14:textId="77777777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4A234A" w14:textId="77777777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14:paraId="2038D475" w14:textId="1D89ECC0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3.1.1. При принятии решений по деловым вопросам и выполнении своих трудовых обязанностей руководствоваться интересами </w:t>
      </w:r>
      <w:r w:rsidR="001D4A81">
        <w:rPr>
          <w:rFonts w:ascii="Times New Roman" w:hAnsi="Times New Roman" w:cs="Times New Roman"/>
          <w:sz w:val="24"/>
          <w:szCs w:val="24"/>
        </w:rPr>
        <w:t>Учреждения</w:t>
      </w:r>
      <w:r w:rsidRPr="0052413A">
        <w:rPr>
          <w:rFonts w:ascii="Times New Roman" w:hAnsi="Times New Roman" w:cs="Times New Roman"/>
          <w:sz w:val="24"/>
          <w:szCs w:val="24"/>
        </w:rPr>
        <w:t xml:space="preserve"> без учета своих личных интересов, интересов своих родственников и друзей.</w:t>
      </w:r>
    </w:p>
    <w:p w14:paraId="3F3B48AC" w14:textId="77777777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3.1.2. Избегать (по возможности) ситуаций и обстоятельств, которые могут привести к конфликту интересов.</w:t>
      </w:r>
    </w:p>
    <w:p w14:paraId="605FC2DA" w14:textId="77777777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3.1.3. Раскрывать возникший (реальный) или потенциальный конфликт интересов.</w:t>
      </w:r>
    </w:p>
    <w:p w14:paraId="54C31344" w14:textId="77777777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3.1.4. Содействовать урегулированию возникшего конфликта интересов.</w:t>
      </w:r>
    </w:p>
    <w:p w14:paraId="6BE010F8" w14:textId="68CB2419" w:rsidR="00BE0277" w:rsidRPr="00BE0277" w:rsidRDefault="00BE0277" w:rsidP="00BE0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Pr="00BE0277">
        <w:rPr>
          <w:rFonts w:ascii="Times New Roman" w:hAnsi="Times New Roman" w:cs="Times New Roman"/>
          <w:sz w:val="24"/>
          <w:szCs w:val="24"/>
        </w:rPr>
        <w:t>.</w:t>
      </w:r>
      <w:r w:rsidRPr="00BE0277">
        <w:rPr>
          <w:rFonts w:ascii="Times New Roman" w:hAnsi="Times New Roman" w:cs="Times New Roman"/>
          <w:sz w:val="24"/>
          <w:szCs w:val="24"/>
        </w:rPr>
        <w:tab/>
        <w:t>Работник обязан уведомлять работодателя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</w:p>
    <w:p w14:paraId="0DF7F461" w14:textId="5623B1F5" w:rsidR="00BE0277" w:rsidRPr="00BE0277" w:rsidRDefault="00BE0277" w:rsidP="00BE0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3.1.5.1.</w:t>
      </w:r>
      <w:r w:rsidRPr="00BE0277">
        <w:rPr>
          <w:rFonts w:ascii="Times New Roman" w:hAnsi="Times New Roman" w:cs="Times New Roman"/>
          <w:sz w:val="24"/>
          <w:szCs w:val="24"/>
        </w:rPr>
        <w:tab/>
        <w:t>Уведомление оформляется в письменном виде в двух экземплярах (форма уведомления Приложение № 1).</w:t>
      </w:r>
    </w:p>
    <w:p w14:paraId="7C66F17F" w14:textId="33CF329C" w:rsidR="00BE0277" w:rsidRPr="00BE0277" w:rsidRDefault="00BE0277" w:rsidP="00BE0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77">
        <w:rPr>
          <w:rFonts w:ascii="Times New Roman" w:hAnsi="Times New Roman" w:cs="Times New Roman"/>
          <w:sz w:val="24"/>
          <w:szCs w:val="24"/>
        </w:rPr>
        <w:t xml:space="preserve">Первый экземпляр уведомления работник передает </w:t>
      </w:r>
      <w:r>
        <w:rPr>
          <w:rFonts w:ascii="Times New Roman" w:hAnsi="Times New Roman" w:cs="Times New Roman"/>
          <w:sz w:val="24"/>
          <w:szCs w:val="24"/>
        </w:rPr>
        <w:t>директору Учреждения</w:t>
      </w:r>
      <w:r w:rsidRPr="00BE0277">
        <w:rPr>
          <w:rFonts w:ascii="Times New Roman" w:hAnsi="Times New Roman" w:cs="Times New Roman"/>
          <w:sz w:val="24"/>
          <w:szCs w:val="24"/>
        </w:rPr>
        <w:t>, как только станет известно о наличии конфликта интересов или возможности его возникновения.</w:t>
      </w:r>
    </w:p>
    <w:p w14:paraId="144B8130" w14:textId="2EE5C41F" w:rsidR="00BE0277" w:rsidRPr="00BE0277" w:rsidRDefault="00BE0277" w:rsidP="00BE0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77">
        <w:rPr>
          <w:rFonts w:ascii="Times New Roman" w:hAnsi="Times New Roman" w:cs="Times New Roman"/>
          <w:sz w:val="24"/>
          <w:szCs w:val="24"/>
        </w:rPr>
        <w:t xml:space="preserve">Второй экземпляр уведомления, заверенный </w:t>
      </w:r>
      <w:r>
        <w:rPr>
          <w:rFonts w:ascii="Times New Roman" w:hAnsi="Times New Roman" w:cs="Times New Roman"/>
          <w:sz w:val="24"/>
          <w:szCs w:val="24"/>
        </w:rPr>
        <w:t>директором Учреждения</w:t>
      </w:r>
      <w:r w:rsidRPr="00BE0277">
        <w:rPr>
          <w:rFonts w:ascii="Times New Roman" w:hAnsi="Times New Roman" w:cs="Times New Roman"/>
          <w:sz w:val="24"/>
          <w:szCs w:val="24"/>
        </w:rPr>
        <w:t>, остается у работника в качестве подтверждения факта представления уведомления.</w:t>
      </w:r>
    </w:p>
    <w:p w14:paraId="2FA7BF38" w14:textId="7D7AAE49" w:rsidR="00BE0277" w:rsidRPr="00BE0277" w:rsidRDefault="00BE0277" w:rsidP="00BE0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Pr="00BE0277">
        <w:rPr>
          <w:rFonts w:ascii="Times New Roman" w:hAnsi="Times New Roman" w:cs="Times New Roman"/>
          <w:sz w:val="24"/>
          <w:szCs w:val="24"/>
        </w:rPr>
        <w:t>.</w:t>
      </w:r>
      <w:r w:rsidRPr="00BE0277">
        <w:rPr>
          <w:rFonts w:ascii="Times New Roman" w:hAnsi="Times New Roman" w:cs="Times New Roman"/>
          <w:sz w:val="24"/>
          <w:szCs w:val="24"/>
        </w:rPr>
        <w:tab/>
        <w:t xml:space="preserve">В случае, если работник не имеет возможности передать уведомление лично, оно может быть отправлено в адрес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E0277">
        <w:rPr>
          <w:rFonts w:ascii="Times New Roman" w:hAnsi="Times New Roman" w:cs="Times New Roman"/>
          <w:sz w:val="24"/>
          <w:szCs w:val="24"/>
        </w:rPr>
        <w:t xml:space="preserve"> заказным письмом с уведомлением и описью вложения.</w:t>
      </w:r>
    </w:p>
    <w:p w14:paraId="515F8456" w14:textId="77777777" w:rsidR="00BE0277" w:rsidRPr="00BE0277" w:rsidRDefault="00BE0277" w:rsidP="00BE0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4AB89" w14:textId="77777777" w:rsidR="00BE0277" w:rsidRPr="00BE0277" w:rsidRDefault="00BE0277" w:rsidP="00BE0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158DDF" w14:textId="6C4021FC" w:rsidR="00BE0277" w:rsidRPr="00BE0277" w:rsidRDefault="00BE0277" w:rsidP="00BE027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E0277">
        <w:rPr>
          <w:rFonts w:ascii="Times New Roman" w:hAnsi="Times New Roman" w:cs="Times New Roman"/>
          <w:b/>
          <w:bCs/>
          <w:sz w:val="24"/>
          <w:szCs w:val="24"/>
        </w:rPr>
        <w:t>. Порядок регистрации уведомлений</w:t>
      </w:r>
    </w:p>
    <w:p w14:paraId="3AF07B74" w14:textId="77777777" w:rsidR="00BE0277" w:rsidRPr="00BE0277" w:rsidRDefault="00BE0277" w:rsidP="00BE0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BCEA02" w14:textId="7B1DF940" w:rsidR="00BE0277" w:rsidRPr="00BE0277" w:rsidRDefault="00BE0277" w:rsidP="00BE0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E0277">
        <w:rPr>
          <w:rFonts w:ascii="Times New Roman" w:hAnsi="Times New Roman" w:cs="Times New Roman"/>
          <w:sz w:val="24"/>
          <w:szCs w:val="24"/>
        </w:rPr>
        <w:t>.1.</w:t>
      </w:r>
      <w:r w:rsidRPr="00BE0277">
        <w:rPr>
          <w:rFonts w:ascii="Times New Roman" w:hAnsi="Times New Roman" w:cs="Times New Roman"/>
          <w:sz w:val="24"/>
          <w:szCs w:val="24"/>
        </w:rPr>
        <w:tab/>
        <w:t>Уведомления о наличии конфликта интересов или возможности его возникновения регистрируется в день поступления.</w:t>
      </w:r>
    </w:p>
    <w:p w14:paraId="086A128A" w14:textId="271C2C64" w:rsidR="00BE0277" w:rsidRPr="00BE0277" w:rsidRDefault="00BE0277" w:rsidP="00BE0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E0277">
        <w:rPr>
          <w:rFonts w:ascii="Times New Roman" w:hAnsi="Times New Roman" w:cs="Times New Roman"/>
          <w:sz w:val="24"/>
          <w:szCs w:val="24"/>
        </w:rPr>
        <w:t>.2.</w:t>
      </w:r>
      <w:r w:rsidRPr="00BE0277">
        <w:rPr>
          <w:rFonts w:ascii="Times New Roman" w:hAnsi="Times New Roman" w:cs="Times New Roman"/>
          <w:sz w:val="24"/>
          <w:szCs w:val="24"/>
        </w:rPr>
        <w:tab/>
        <w:t xml:space="preserve">Регистрация уведомлений производится делопроизводителем или иным уполномоченным лицом в журнале учета уведомлений (форма журнала Приложение № 2), листы которого должны быть пронумерованы, прошнурованы и скреплены подписью </w:t>
      </w:r>
      <w:r>
        <w:rPr>
          <w:rFonts w:ascii="Times New Roman" w:hAnsi="Times New Roman" w:cs="Times New Roman"/>
          <w:sz w:val="24"/>
          <w:szCs w:val="24"/>
        </w:rPr>
        <w:t>директора Учреждения</w:t>
      </w:r>
      <w:r w:rsidRPr="00BE0277">
        <w:rPr>
          <w:rFonts w:ascii="Times New Roman" w:hAnsi="Times New Roman" w:cs="Times New Roman"/>
          <w:sz w:val="24"/>
          <w:szCs w:val="24"/>
        </w:rPr>
        <w:t xml:space="preserve"> и печатью.</w:t>
      </w:r>
    </w:p>
    <w:p w14:paraId="6855FA5E" w14:textId="77777777" w:rsidR="00BE0277" w:rsidRPr="00BE0277" w:rsidRDefault="00BE0277" w:rsidP="00BE0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77">
        <w:rPr>
          <w:rFonts w:ascii="Times New Roman" w:hAnsi="Times New Roman" w:cs="Times New Roman"/>
          <w:sz w:val="24"/>
          <w:szCs w:val="24"/>
        </w:rPr>
        <w:t>В журнале указываются:</w:t>
      </w:r>
    </w:p>
    <w:p w14:paraId="4572D7DE" w14:textId="77777777" w:rsidR="00BE0277" w:rsidRPr="00BE0277" w:rsidRDefault="00BE0277" w:rsidP="00BE0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77">
        <w:rPr>
          <w:rFonts w:ascii="Times New Roman" w:hAnsi="Times New Roman" w:cs="Times New Roman"/>
          <w:sz w:val="24"/>
          <w:szCs w:val="24"/>
        </w:rPr>
        <w:t></w:t>
      </w:r>
      <w:r w:rsidRPr="00BE0277">
        <w:rPr>
          <w:rFonts w:ascii="Times New Roman" w:hAnsi="Times New Roman" w:cs="Times New Roman"/>
          <w:sz w:val="24"/>
          <w:szCs w:val="24"/>
        </w:rPr>
        <w:tab/>
        <w:t>порядковый номер уведомления;</w:t>
      </w:r>
    </w:p>
    <w:p w14:paraId="61D032D1" w14:textId="77777777" w:rsidR="00BE0277" w:rsidRPr="00BE0277" w:rsidRDefault="00BE0277" w:rsidP="00BE0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77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BE0277">
        <w:rPr>
          <w:rFonts w:ascii="Times New Roman" w:hAnsi="Times New Roman" w:cs="Times New Roman"/>
          <w:sz w:val="24"/>
          <w:szCs w:val="24"/>
        </w:rPr>
        <w:tab/>
        <w:t>дата и время принятия;</w:t>
      </w:r>
    </w:p>
    <w:p w14:paraId="0B3A6D98" w14:textId="77777777" w:rsidR="00BE0277" w:rsidRPr="00BE0277" w:rsidRDefault="00BE0277" w:rsidP="00BE0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77">
        <w:rPr>
          <w:rFonts w:ascii="Times New Roman" w:hAnsi="Times New Roman" w:cs="Times New Roman"/>
          <w:sz w:val="24"/>
          <w:szCs w:val="24"/>
        </w:rPr>
        <w:t></w:t>
      </w:r>
      <w:r w:rsidRPr="00BE0277">
        <w:rPr>
          <w:rFonts w:ascii="Times New Roman" w:hAnsi="Times New Roman" w:cs="Times New Roman"/>
          <w:sz w:val="24"/>
          <w:szCs w:val="24"/>
        </w:rPr>
        <w:tab/>
        <w:t>фамилия и инициалы работника, обратившегося с уведомлением;</w:t>
      </w:r>
    </w:p>
    <w:p w14:paraId="5B8B28BF" w14:textId="77777777" w:rsidR="00BE0277" w:rsidRPr="00BE0277" w:rsidRDefault="00BE0277" w:rsidP="00BE0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77">
        <w:rPr>
          <w:rFonts w:ascii="Times New Roman" w:hAnsi="Times New Roman" w:cs="Times New Roman"/>
          <w:sz w:val="24"/>
          <w:szCs w:val="24"/>
        </w:rPr>
        <w:t></w:t>
      </w:r>
      <w:r w:rsidRPr="00BE0277">
        <w:rPr>
          <w:rFonts w:ascii="Times New Roman" w:hAnsi="Times New Roman" w:cs="Times New Roman"/>
          <w:sz w:val="24"/>
          <w:szCs w:val="24"/>
        </w:rPr>
        <w:tab/>
        <w:t>дата и время передачи уведомления работодателю;</w:t>
      </w:r>
    </w:p>
    <w:p w14:paraId="04A72100" w14:textId="77777777" w:rsidR="00BE0277" w:rsidRPr="00BE0277" w:rsidRDefault="00BE0277" w:rsidP="00BE0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77">
        <w:rPr>
          <w:rFonts w:ascii="Times New Roman" w:hAnsi="Times New Roman" w:cs="Times New Roman"/>
          <w:sz w:val="24"/>
          <w:szCs w:val="24"/>
        </w:rPr>
        <w:t></w:t>
      </w:r>
      <w:r w:rsidRPr="00BE0277">
        <w:rPr>
          <w:rFonts w:ascii="Times New Roman" w:hAnsi="Times New Roman" w:cs="Times New Roman"/>
          <w:sz w:val="24"/>
          <w:szCs w:val="24"/>
        </w:rPr>
        <w:tab/>
        <w:t>краткое содержание уведомления;</w:t>
      </w:r>
    </w:p>
    <w:p w14:paraId="5AC6EB06" w14:textId="1AA9A8E9" w:rsidR="00685B01" w:rsidRPr="0052413A" w:rsidRDefault="00BE0277" w:rsidP="00BE0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77">
        <w:rPr>
          <w:rFonts w:ascii="Times New Roman" w:hAnsi="Times New Roman" w:cs="Times New Roman"/>
          <w:sz w:val="24"/>
          <w:szCs w:val="24"/>
        </w:rPr>
        <w:t></w:t>
      </w:r>
      <w:r w:rsidRPr="00BE0277">
        <w:rPr>
          <w:rFonts w:ascii="Times New Roman" w:hAnsi="Times New Roman" w:cs="Times New Roman"/>
          <w:sz w:val="24"/>
          <w:szCs w:val="24"/>
        </w:rPr>
        <w:tab/>
        <w:t>фамилия, инициалы и подпись работника, принявшего уведомление.</w:t>
      </w:r>
    </w:p>
    <w:p w14:paraId="6A9D1827" w14:textId="77777777" w:rsidR="00BE0277" w:rsidRDefault="00BE0277" w:rsidP="00571DA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27537" w14:textId="77777777" w:rsidR="00C2134A" w:rsidRDefault="00C2134A" w:rsidP="00571DA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649AE" w14:textId="3A2DC714" w:rsidR="00685B01" w:rsidRPr="001D4A81" w:rsidRDefault="00BE0277" w:rsidP="00571DA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85B01" w:rsidRPr="001D4A81">
        <w:rPr>
          <w:rFonts w:ascii="Times New Roman" w:hAnsi="Times New Roman" w:cs="Times New Roman"/>
          <w:b/>
          <w:bCs/>
          <w:sz w:val="24"/>
          <w:szCs w:val="24"/>
        </w:rPr>
        <w:t>. Порядок раскрытия конфликта интересов работником</w:t>
      </w:r>
      <w:r w:rsidR="001D4A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5B01" w:rsidRPr="001D4A81">
        <w:rPr>
          <w:rFonts w:ascii="Times New Roman" w:hAnsi="Times New Roman" w:cs="Times New Roman"/>
          <w:b/>
          <w:bCs/>
          <w:sz w:val="24"/>
          <w:szCs w:val="24"/>
        </w:rPr>
        <w:t>организации и порядок его урегулирования, возможные способы</w:t>
      </w:r>
      <w:r w:rsidR="001D4A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5B01" w:rsidRPr="001D4A81">
        <w:rPr>
          <w:rFonts w:ascii="Times New Roman" w:hAnsi="Times New Roman" w:cs="Times New Roman"/>
          <w:b/>
          <w:bCs/>
          <w:sz w:val="24"/>
          <w:szCs w:val="24"/>
        </w:rPr>
        <w:t>разрешения возникшего конфликта интересов</w:t>
      </w:r>
    </w:p>
    <w:p w14:paraId="06253D28" w14:textId="77777777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A7C9B2" w14:textId="747E58A5" w:rsidR="00685B01" w:rsidRPr="0052413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5B01" w:rsidRPr="0052413A">
        <w:rPr>
          <w:rFonts w:ascii="Times New Roman" w:hAnsi="Times New Roman" w:cs="Times New Roman"/>
          <w:sz w:val="24"/>
          <w:szCs w:val="24"/>
        </w:rPr>
        <w:t>.1. В соответствии с условиями настоящего Положения устанавливаются следующие виды раскрытия конфликта интересов:</w:t>
      </w:r>
    </w:p>
    <w:p w14:paraId="08F1AB47" w14:textId="77F58288" w:rsidR="00685B01" w:rsidRPr="0052413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5B01" w:rsidRPr="0052413A">
        <w:rPr>
          <w:rFonts w:ascii="Times New Roman" w:hAnsi="Times New Roman" w:cs="Times New Roman"/>
          <w:sz w:val="24"/>
          <w:szCs w:val="24"/>
        </w:rPr>
        <w:t>.1.1. Раскрытие сведений о конфликте интересов при приеме на работу.</w:t>
      </w:r>
    </w:p>
    <w:p w14:paraId="3A446EB4" w14:textId="55654FA9" w:rsidR="00685B01" w:rsidRPr="0052413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5B01" w:rsidRPr="0052413A">
        <w:rPr>
          <w:rFonts w:ascii="Times New Roman" w:hAnsi="Times New Roman" w:cs="Times New Roman"/>
          <w:sz w:val="24"/>
          <w:szCs w:val="24"/>
        </w:rPr>
        <w:t>.1.2. Раскрытие сведений о конфликте интересов при назначении на новую должность.</w:t>
      </w:r>
    </w:p>
    <w:p w14:paraId="6E57B3CC" w14:textId="6F88210A" w:rsidR="00685B01" w:rsidRPr="0052413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5B01" w:rsidRPr="0052413A">
        <w:rPr>
          <w:rFonts w:ascii="Times New Roman" w:hAnsi="Times New Roman" w:cs="Times New Roman"/>
          <w:sz w:val="24"/>
          <w:szCs w:val="24"/>
        </w:rPr>
        <w:t>.1.3. Разовое раскрытие сведений по мере возникновения ситуаций конфликта интересов.</w:t>
      </w:r>
    </w:p>
    <w:p w14:paraId="6D25B955" w14:textId="4439F591" w:rsidR="00685B01" w:rsidRPr="0052413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5B01" w:rsidRPr="0052413A">
        <w:rPr>
          <w:rFonts w:ascii="Times New Roman" w:hAnsi="Times New Roman" w:cs="Times New Roman"/>
          <w:sz w:val="24"/>
          <w:szCs w:val="24"/>
        </w:rPr>
        <w:t>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14:paraId="5B43D562" w14:textId="3D306FF7" w:rsidR="00685B01" w:rsidRPr="0052413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.3. Руководителем </w:t>
      </w:r>
      <w:r w:rsidR="00571DA7">
        <w:rPr>
          <w:rFonts w:ascii="Times New Roman" w:hAnsi="Times New Roman" w:cs="Times New Roman"/>
          <w:sz w:val="24"/>
          <w:szCs w:val="24"/>
        </w:rPr>
        <w:t>Учреждения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 из числа работников назначается лицо, ответственное за прием сведений о возникающих (имеющихся) конфликтах интересов.</w:t>
      </w:r>
    </w:p>
    <w:p w14:paraId="53B12E84" w14:textId="7F647597" w:rsidR="00685B01" w:rsidRPr="0052413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5B01" w:rsidRPr="0052413A">
        <w:rPr>
          <w:rFonts w:ascii="Times New Roman" w:hAnsi="Times New Roman" w:cs="Times New Roman"/>
          <w:sz w:val="24"/>
          <w:szCs w:val="24"/>
        </w:rPr>
        <w:t>.</w:t>
      </w:r>
      <w:r w:rsidR="00571DA7">
        <w:rPr>
          <w:rFonts w:ascii="Times New Roman" w:hAnsi="Times New Roman" w:cs="Times New Roman"/>
          <w:sz w:val="24"/>
          <w:szCs w:val="24"/>
        </w:rPr>
        <w:t>4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. </w:t>
      </w:r>
      <w:r w:rsidR="00571DA7">
        <w:rPr>
          <w:rFonts w:ascii="Times New Roman" w:hAnsi="Times New Roman" w:cs="Times New Roman"/>
          <w:sz w:val="24"/>
          <w:szCs w:val="24"/>
        </w:rPr>
        <w:t>Учреждение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14:paraId="4F526547" w14:textId="3A4480EC" w:rsidR="00685B01" w:rsidRPr="0052413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5B01" w:rsidRPr="0052413A">
        <w:rPr>
          <w:rFonts w:ascii="Times New Roman" w:hAnsi="Times New Roman" w:cs="Times New Roman"/>
          <w:sz w:val="24"/>
          <w:szCs w:val="24"/>
        </w:rPr>
        <w:t>.</w:t>
      </w:r>
      <w:r w:rsidR="00571DA7">
        <w:rPr>
          <w:rFonts w:ascii="Times New Roman" w:hAnsi="Times New Roman" w:cs="Times New Roman"/>
          <w:sz w:val="24"/>
          <w:szCs w:val="24"/>
        </w:rPr>
        <w:t>5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571DA7">
        <w:rPr>
          <w:rFonts w:ascii="Times New Roman" w:hAnsi="Times New Roman" w:cs="Times New Roman"/>
          <w:sz w:val="24"/>
          <w:szCs w:val="24"/>
        </w:rPr>
        <w:t>Учреждения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 рисков и выбора наиболее подходящей формы урегулирования конфликта интересов.</w:t>
      </w:r>
    </w:p>
    <w:p w14:paraId="27044124" w14:textId="775865B7" w:rsidR="00685B01" w:rsidRPr="0052413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5B01" w:rsidRPr="0052413A">
        <w:rPr>
          <w:rFonts w:ascii="Times New Roman" w:hAnsi="Times New Roman" w:cs="Times New Roman"/>
          <w:sz w:val="24"/>
          <w:szCs w:val="24"/>
        </w:rPr>
        <w:t>.</w:t>
      </w:r>
      <w:r w:rsidR="00571DA7">
        <w:rPr>
          <w:rFonts w:ascii="Times New Roman" w:hAnsi="Times New Roman" w:cs="Times New Roman"/>
          <w:sz w:val="24"/>
          <w:szCs w:val="24"/>
        </w:rPr>
        <w:t>6</w:t>
      </w:r>
      <w:r w:rsidR="00685B01" w:rsidRPr="0052413A">
        <w:rPr>
          <w:rFonts w:ascii="Times New Roman" w:hAnsi="Times New Roman" w:cs="Times New Roman"/>
          <w:sz w:val="24"/>
          <w:szCs w:val="24"/>
        </w:rPr>
        <w:t>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14:paraId="6943CE94" w14:textId="4B384FEC" w:rsidR="00685B01" w:rsidRPr="0052413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5B01" w:rsidRPr="0052413A">
        <w:rPr>
          <w:rFonts w:ascii="Times New Roman" w:hAnsi="Times New Roman" w:cs="Times New Roman"/>
          <w:sz w:val="24"/>
          <w:szCs w:val="24"/>
        </w:rPr>
        <w:t>.</w:t>
      </w:r>
      <w:r w:rsidR="00571DA7">
        <w:rPr>
          <w:rFonts w:ascii="Times New Roman" w:hAnsi="Times New Roman" w:cs="Times New Roman"/>
          <w:sz w:val="24"/>
          <w:szCs w:val="24"/>
        </w:rPr>
        <w:t>7</w:t>
      </w:r>
      <w:r w:rsidR="00685B01" w:rsidRPr="0052413A">
        <w:rPr>
          <w:rFonts w:ascii="Times New Roman" w:hAnsi="Times New Roman" w:cs="Times New Roman"/>
          <w:sz w:val="24"/>
          <w:szCs w:val="24"/>
        </w:rPr>
        <w:t>. Ситуация, не являющаяся конфликтом интересов, не нуждается в специальных способах урегулирования.</w:t>
      </w:r>
    </w:p>
    <w:p w14:paraId="6958EF10" w14:textId="395398CE" w:rsidR="00685B01" w:rsidRPr="0052413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5B01" w:rsidRPr="0052413A">
        <w:rPr>
          <w:rFonts w:ascii="Times New Roman" w:hAnsi="Times New Roman" w:cs="Times New Roman"/>
          <w:sz w:val="24"/>
          <w:szCs w:val="24"/>
        </w:rPr>
        <w:t>.</w:t>
      </w:r>
      <w:r w:rsidR="00571DA7">
        <w:rPr>
          <w:rFonts w:ascii="Times New Roman" w:hAnsi="Times New Roman" w:cs="Times New Roman"/>
          <w:sz w:val="24"/>
          <w:szCs w:val="24"/>
        </w:rPr>
        <w:t>8</w:t>
      </w:r>
      <w:r w:rsidR="00685B01" w:rsidRPr="0052413A">
        <w:rPr>
          <w:rFonts w:ascii="Times New Roman" w:hAnsi="Times New Roman" w:cs="Times New Roman"/>
          <w:sz w:val="24"/>
          <w:szCs w:val="24"/>
        </w:rPr>
        <w:t>. В случае если конфликт интересов имеет место, то могут быть использованы следующие способы его разрешения:</w:t>
      </w:r>
    </w:p>
    <w:p w14:paraId="13D816DA" w14:textId="1672AE35" w:rsidR="00685B01" w:rsidRPr="0052413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5B01" w:rsidRPr="0052413A">
        <w:rPr>
          <w:rFonts w:ascii="Times New Roman" w:hAnsi="Times New Roman" w:cs="Times New Roman"/>
          <w:sz w:val="24"/>
          <w:szCs w:val="24"/>
        </w:rPr>
        <w:t>.</w:t>
      </w:r>
      <w:r w:rsidR="00571DA7">
        <w:rPr>
          <w:rFonts w:ascii="Times New Roman" w:hAnsi="Times New Roman" w:cs="Times New Roman"/>
          <w:sz w:val="24"/>
          <w:szCs w:val="24"/>
        </w:rPr>
        <w:t>8</w:t>
      </w:r>
      <w:r w:rsidR="00685B01" w:rsidRPr="0052413A">
        <w:rPr>
          <w:rFonts w:ascii="Times New Roman" w:hAnsi="Times New Roman" w:cs="Times New Roman"/>
          <w:sz w:val="24"/>
          <w:szCs w:val="24"/>
        </w:rPr>
        <w:t>.1. Ограничение доступа работника к конкретной информации, которая может затрагивать личные интересы работника.</w:t>
      </w:r>
    </w:p>
    <w:p w14:paraId="63F15B18" w14:textId="2044554E" w:rsidR="00685B01" w:rsidRPr="0052413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5B01" w:rsidRPr="0052413A">
        <w:rPr>
          <w:rFonts w:ascii="Times New Roman" w:hAnsi="Times New Roman" w:cs="Times New Roman"/>
          <w:sz w:val="24"/>
          <w:szCs w:val="24"/>
        </w:rPr>
        <w:t>.</w:t>
      </w:r>
      <w:r w:rsidR="00571DA7">
        <w:rPr>
          <w:rFonts w:ascii="Times New Roman" w:hAnsi="Times New Roman" w:cs="Times New Roman"/>
          <w:sz w:val="24"/>
          <w:szCs w:val="24"/>
        </w:rPr>
        <w:t>8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.2. Добровольный отказ работника </w:t>
      </w:r>
      <w:r w:rsidR="00571DA7">
        <w:rPr>
          <w:rFonts w:ascii="Times New Roman" w:hAnsi="Times New Roman" w:cs="Times New Roman"/>
          <w:sz w:val="24"/>
          <w:szCs w:val="24"/>
        </w:rPr>
        <w:t>Учреждения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14:paraId="3D40A6DF" w14:textId="45D6C916" w:rsidR="00685B01" w:rsidRPr="0052413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5B01" w:rsidRPr="0052413A">
        <w:rPr>
          <w:rFonts w:ascii="Times New Roman" w:hAnsi="Times New Roman" w:cs="Times New Roman"/>
          <w:sz w:val="24"/>
          <w:szCs w:val="24"/>
        </w:rPr>
        <w:t>.</w:t>
      </w:r>
      <w:r w:rsidR="00571DA7">
        <w:rPr>
          <w:rFonts w:ascii="Times New Roman" w:hAnsi="Times New Roman" w:cs="Times New Roman"/>
          <w:sz w:val="24"/>
          <w:szCs w:val="24"/>
        </w:rPr>
        <w:t>8</w:t>
      </w:r>
      <w:r w:rsidR="00685B01" w:rsidRPr="0052413A">
        <w:rPr>
          <w:rFonts w:ascii="Times New Roman" w:hAnsi="Times New Roman" w:cs="Times New Roman"/>
          <w:sz w:val="24"/>
          <w:szCs w:val="24"/>
        </w:rPr>
        <w:t>.3. Пересмотр и изменение функциональных обязанностей работника.</w:t>
      </w:r>
    </w:p>
    <w:p w14:paraId="744E9C37" w14:textId="35D8B04F" w:rsidR="00685B01" w:rsidRPr="0052413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5B01" w:rsidRPr="0052413A">
        <w:rPr>
          <w:rFonts w:ascii="Times New Roman" w:hAnsi="Times New Roman" w:cs="Times New Roman"/>
          <w:sz w:val="24"/>
          <w:szCs w:val="24"/>
        </w:rPr>
        <w:t>.</w:t>
      </w:r>
      <w:r w:rsidR="00571DA7">
        <w:rPr>
          <w:rFonts w:ascii="Times New Roman" w:hAnsi="Times New Roman" w:cs="Times New Roman"/>
          <w:sz w:val="24"/>
          <w:szCs w:val="24"/>
        </w:rPr>
        <w:t>8</w:t>
      </w:r>
      <w:r w:rsidR="00685B01" w:rsidRPr="0052413A">
        <w:rPr>
          <w:rFonts w:ascii="Times New Roman" w:hAnsi="Times New Roman" w:cs="Times New Roman"/>
          <w:sz w:val="24"/>
          <w:szCs w:val="24"/>
        </w:rPr>
        <w:t>.4. Временное отстранение работника от должности, если его личные интересы входят в противоречие с функциональными обязанностями.</w:t>
      </w:r>
    </w:p>
    <w:p w14:paraId="06CBD6B5" w14:textId="2CD030E1" w:rsidR="00685B01" w:rsidRPr="0052413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5B01" w:rsidRPr="0052413A">
        <w:rPr>
          <w:rFonts w:ascii="Times New Roman" w:hAnsi="Times New Roman" w:cs="Times New Roman"/>
          <w:sz w:val="24"/>
          <w:szCs w:val="24"/>
        </w:rPr>
        <w:t>.</w:t>
      </w:r>
      <w:r w:rsidR="00571DA7">
        <w:rPr>
          <w:rFonts w:ascii="Times New Roman" w:hAnsi="Times New Roman" w:cs="Times New Roman"/>
          <w:sz w:val="24"/>
          <w:szCs w:val="24"/>
        </w:rPr>
        <w:t>8</w:t>
      </w:r>
      <w:r w:rsidR="00685B01" w:rsidRPr="0052413A">
        <w:rPr>
          <w:rFonts w:ascii="Times New Roman" w:hAnsi="Times New Roman" w:cs="Times New Roman"/>
          <w:sz w:val="24"/>
          <w:szCs w:val="24"/>
        </w:rPr>
        <w:t>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14:paraId="5C647313" w14:textId="12B0D389" w:rsidR="00685B01" w:rsidRPr="0052413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5B01" w:rsidRPr="0052413A">
        <w:rPr>
          <w:rFonts w:ascii="Times New Roman" w:hAnsi="Times New Roman" w:cs="Times New Roman"/>
          <w:sz w:val="24"/>
          <w:szCs w:val="24"/>
        </w:rPr>
        <w:t>.</w:t>
      </w:r>
      <w:r w:rsidR="00571DA7">
        <w:rPr>
          <w:rFonts w:ascii="Times New Roman" w:hAnsi="Times New Roman" w:cs="Times New Roman"/>
          <w:sz w:val="24"/>
          <w:szCs w:val="24"/>
        </w:rPr>
        <w:t>8</w:t>
      </w:r>
      <w:r w:rsidR="00685B01" w:rsidRPr="0052413A">
        <w:rPr>
          <w:rFonts w:ascii="Times New Roman" w:hAnsi="Times New Roman" w:cs="Times New Roman"/>
          <w:sz w:val="24"/>
          <w:szCs w:val="24"/>
        </w:rPr>
        <w:t>.</w:t>
      </w:r>
      <w:r w:rsidR="00571DA7">
        <w:rPr>
          <w:rFonts w:ascii="Times New Roman" w:hAnsi="Times New Roman" w:cs="Times New Roman"/>
          <w:sz w:val="24"/>
          <w:szCs w:val="24"/>
        </w:rPr>
        <w:t>6</w:t>
      </w:r>
      <w:r w:rsidR="00685B01" w:rsidRPr="0052413A">
        <w:rPr>
          <w:rFonts w:ascii="Times New Roman" w:hAnsi="Times New Roman" w:cs="Times New Roman"/>
          <w:sz w:val="24"/>
          <w:szCs w:val="24"/>
        </w:rPr>
        <w:t>. Отказ работника от выгоды, явившейся причиной возникновения конфликта интересов.</w:t>
      </w:r>
    </w:p>
    <w:p w14:paraId="149F7BB1" w14:textId="09176D1E" w:rsidR="00685B01" w:rsidRPr="0052413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5B01" w:rsidRPr="0052413A">
        <w:rPr>
          <w:rFonts w:ascii="Times New Roman" w:hAnsi="Times New Roman" w:cs="Times New Roman"/>
          <w:sz w:val="24"/>
          <w:szCs w:val="24"/>
        </w:rPr>
        <w:t>.</w:t>
      </w:r>
      <w:r w:rsidR="00571DA7">
        <w:rPr>
          <w:rFonts w:ascii="Times New Roman" w:hAnsi="Times New Roman" w:cs="Times New Roman"/>
          <w:sz w:val="24"/>
          <w:szCs w:val="24"/>
        </w:rPr>
        <w:t>8</w:t>
      </w:r>
      <w:r w:rsidR="00685B01" w:rsidRPr="0052413A">
        <w:rPr>
          <w:rFonts w:ascii="Times New Roman" w:hAnsi="Times New Roman" w:cs="Times New Roman"/>
          <w:sz w:val="24"/>
          <w:szCs w:val="24"/>
        </w:rPr>
        <w:t>.</w:t>
      </w:r>
      <w:r w:rsidR="00571DA7">
        <w:rPr>
          <w:rFonts w:ascii="Times New Roman" w:hAnsi="Times New Roman" w:cs="Times New Roman"/>
          <w:sz w:val="24"/>
          <w:szCs w:val="24"/>
        </w:rPr>
        <w:t>7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. Увольнение работника из </w:t>
      </w:r>
      <w:r w:rsidR="00571DA7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685B01" w:rsidRPr="0052413A">
        <w:rPr>
          <w:rFonts w:ascii="Times New Roman" w:hAnsi="Times New Roman" w:cs="Times New Roman"/>
          <w:sz w:val="24"/>
          <w:szCs w:val="24"/>
        </w:rPr>
        <w:t>по инициативе работника.</w:t>
      </w:r>
    </w:p>
    <w:p w14:paraId="4558FC55" w14:textId="1107394F" w:rsidR="00685B01" w:rsidRPr="0052413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5B01" w:rsidRPr="0052413A">
        <w:rPr>
          <w:rFonts w:ascii="Times New Roman" w:hAnsi="Times New Roman" w:cs="Times New Roman"/>
          <w:sz w:val="24"/>
          <w:szCs w:val="24"/>
        </w:rPr>
        <w:t>.</w:t>
      </w:r>
      <w:r w:rsidR="00571DA7">
        <w:rPr>
          <w:rFonts w:ascii="Times New Roman" w:hAnsi="Times New Roman" w:cs="Times New Roman"/>
          <w:sz w:val="24"/>
          <w:szCs w:val="24"/>
        </w:rPr>
        <w:t>8</w:t>
      </w:r>
      <w:r w:rsidR="00685B01" w:rsidRPr="005241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685B01" w:rsidRPr="0052413A">
        <w:rPr>
          <w:rFonts w:ascii="Times New Roman" w:hAnsi="Times New Roman" w:cs="Times New Roman"/>
          <w:sz w:val="24"/>
          <w:szCs w:val="24"/>
        </w:rPr>
        <w:t>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14:paraId="3398046A" w14:textId="51D8B76A" w:rsidR="00685B01" w:rsidRPr="0052413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85B01" w:rsidRPr="0052413A">
        <w:rPr>
          <w:rFonts w:ascii="Times New Roman" w:hAnsi="Times New Roman" w:cs="Times New Roman"/>
          <w:sz w:val="24"/>
          <w:szCs w:val="24"/>
        </w:rPr>
        <w:t>.</w:t>
      </w:r>
      <w:r w:rsidR="00571DA7">
        <w:rPr>
          <w:rFonts w:ascii="Times New Roman" w:hAnsi="Times New Roman" w:cs="Times New Roman"/>
          <w:sz w:val="24"/>
          <w:szCs w:val="24"/>
        </w:rPr>
        <w:t>9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571DA7">
        <w:rPr>
          <w:rFonts w:ascii="Times New Roman" w:hAnsi="Times New Roman" w:cs="Times New Roman"/>
          <w:sz w:val="24"/>
          <w:szCs w:val="24"/>
        </w:rPr>
        <w:t>Учреждения</w:t>
      </w:r>
      <w:r w:rsidR="00685B01" w:rsidRPr="0052413A">
        <w:rPr>
          <w:rFonts w:ascii="Times New Roman" w:hAnsi="Times New Roman" w:cs="Times New Roman"/>
          <w:sz w:val="24"/>
          <w:szCs w:val="24"/>
        </w:rPr>
        <w:t>.</w:t>
      </w:r>
    </w:p>
    <w:p w14:paraId="69EE1479" w14:textId="0763F897" w:rsidR="00685B01" w:rsidRPr="0052413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5B01" w:rsidRPr="0052413A">
        <w:rPr>
          <w:rFonts w:ascii="Times New Roman" w:hAnsi="Times New Roman" w:cs="Times New Roman"/>
          <w:sz w:val="24"/>
          <w:szCs w:val="24"/>
        </w:rPr>
        <w:t>.1</w:t>
      </w:r>
      <w:r w:rsidR="00571DA7">
        <w:rPr>
          <w:rFonts w:ascii="Times New Roman" w:hAnsi="Times New Roman" w:cs="Times New Roman"/>
          <w:sz w:val="24"/>
          <w:szCs w:val="24"/>
        </w:rPr>
        <w:t>0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</w:t>
      </w:r>
      <w:hyperlink r:id="rId6" w:history="1">
        <w:r w:rsidR="00685B01" w:rsidRPr="0052413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685B01" w:rsidRPr="0052413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6C9F586C" w14:textId="77777777" w:rsidR="00685B01" w:rsidRPr="00571DA7" w:rsidRDefault="00685B01" w:rsidP="00571DA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71DA7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14:paraId="381029FC" w14:textId="77777777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278109" w14:textId="5792B1D7" w:rsidR="00685B01" w:rsidRPr="0052413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5B01" w:rsidRPr="0052413A">
        <w:rPr>
          <w:rFonts w:ascii="Times New Roman" w:hAnsi="Times New Roman" w:cs="Times New Roman"/>
          <w:sz w:val="24"/>
          <w:szCs w:val="24"/>
        </w:rPr>
        <w:t>.1. Настоящее Положение</w:t>
      </w:r>
      <w:r w:rsidR="00E47155">
        <w:rPr>
          <w:rFonts w:ascii="Times New Roman" w:hAnsi="Times New Roman" w:cs="Times New Roman"/>
          <w:sz w:val="24"/>
          <w:szCs w:val="24"/>
        </w:rPr>
        <w:t>,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 </w:t>
      </w:r>
      <w:r w:rsidR="00E47155">
        <w:rPr>
          <w:rFonts w:ascii="Times New Roman" w:hAnsi="Times New Roman" w:cs="Times New Roman"/>
          <w:sz w:val="24"/>
          <w:szCs w:val="24"/>
        </w:rPr>
        <w:t>согласованное с представителем работников,</w:t>
      </w:r>
      <w:r w:rsidR="00E47155" w:rsidRPr="0052413A">
        <w:rPr>
          <w:rFonts w:ascii="Times New Roman" w:hAnsi="Times New Roman" w:cs="Times New Roman"/>
          <w:sz w:val="24"/>
          <w:szCs w:val="24"/>
        </w:rPr>
        <w:t xml:space="preserve"> 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571DA7">
        <w:rPr>
          <w:rFonts w:ascii="Times New Roman" w:hAnsi="Times New Roman" w:cs="Times New Roman"/>
          <w:sz w:val="24"/>
          <w:szCs w:val="24"/>
        </w:rPr>
        <w:t xml:space="preserve">приказом директора Учреждения, </w:t>
      </w:r>
      <w:r w:rsidR="00685B01" w:rsidRPr="0052413A">
        <w:rPr>
          <w:rFonts w:ascii="Times New Roman" w:hAnsi="Times New Roman" w:cs="Times New Roman"/>
          <w:sz w:val="24"/>
          <w:szCs w:val="24"/>
        </w:rPr>
        <w:t>и вступает в силу с момента его утверждения.</w:t>
      </w:r>
    </w:p>
    <w:p w14:paraId="2D069193" w14:textId="484DD2EE" w:rsidR="00685B01" w:rsidRPr="0052413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5B01" w:rsidRPr="0052413A">
        <w:rPr>
          <w:rFonts w:ascii="Times New Roman" w:hAnsi="Times New Roman" w:cs="Times New Roman"/>
          <w:sz w:val="24"/>
          <w:szCs w:val="24"/>
        </w:rPr>
        <w:t>.</w:t>
      </w:r>
      <w:r w:rsidR="00571DA7">
        <w:rPr>
          <w:rFonts w:ascii="Times New Roman" w:hAnsi="Times New Roman" w:cs="Times New Roman"/>
          <w:sz w:val="24"/>
          <w:szCs w:val="24"/>
        </w:rPr>
        <w:t>2</w:t>
      </w:r>
      <w:r w:rsidR="00685B01" w:rsidRPr="0052413A">
        <w:rPr>
          <w:rFonts w:ascii="Times New Roman" w:hAnsi="Times New Roman" w:cs="Times New Roman"/>
          <w:sz w:val="24"/>
          <w:szCs w:val="24"/>
        </w:rPr>
        <w:t>. Настоящее Положение действует до принятия нового Положения или отмены настоящего Положения.</w:t>
      </w:r>
    </w:p>
    <w:p w14:paraId="700B7BE2" w14:textId="77777777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C71E2" w14:textId="6C4AC3D7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--------------------------------</w:t>
      </w:r>
      <w:r w:rsidR="00571DA7">
        <w:rPr>
          <w:rFonts w:ascii="Times New Roman" w:hAnsi="Times New Roman" w:cs="Times New Roman"/>
          <w:sz w:val="24"/>
          <w:szCs w:val="24"/>
        </w:rPr>
        <w:t>---------------------------------------------------</w:t>
      </w:r>
    </w:p>
    <w:p w14:paraId="2027D947" w14:textId="77777777" w:rsidR="00571DA7" w:rsidRDefault="00571DA7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723143" w14:textId="77777777" w:rsidR="00571DA7" w:rsidRDefault="00571DA7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2AB1B9" w14:textId="77777777" w:rsidR="00571DA7" w:rsidRDefault="00571DA7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6B0B8A" w14:textId="77777777" w:rsidR="00571DA7" w:rsidRDefault="00571DA7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72A8B3" w14:textId="77777777" w:rsidR="00571DA7" w:rsidRDefault="00571DA7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77E003" w14:textId="77777777" w:rsidR="00571DA7" w:rsidRDefault="00571DA7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448757" w14:textId="77777777" w:rsidR="00571DA7" w:rsidRDefault="00571DA7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4B6A98" w14:textId="77777777" w:rsidR="00571DA7" w:rsidRDefault="00571DA7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39C0D3" w14:textId="77777777" w:rsidR="00571DA7" w:rsidRDefault="00571DA7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5AAC0A" w14:textId="77777777" w:rsidR="00571DA7" w:rsidRDefault="00571DA7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4ED2F6" w14:textId="77777777" w:rsidR="00571DA7" w:rsidRDefault="00571DA7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A1ED4E" w14:textId="77777777" w:rsidR="00571DA7" w:rsidRDefault="00571DA7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EEE303" w14:textId="77777777" w:rsidR="00571DA7" w:rsidRDefault="00571DA7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7D49C4" w14:textId="77777777" w:rsidR="00571DA7" w:rsidRDefault="00571DA7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E52BC4" w14:textId="77777777" w:rsidR="00571DA7" w:rsidRDefault="00571DA7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CB63B6" w14:textId="77777777" w:rsidR="00571DA7" w:rsidRDefault="00571DA7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920"/>
      </w:tblGrid>
      <w:tr w:rsidR="00C2134A" w14:paraId="45A9B310" w14:textId="77777777" w:rsidTr="00BD0DA4">
        <w:tc>
          <w:tcPr>
            <w:tcW w:w="5343" w:type="dxa"/>
          </w:tcPr>
          <w:p w14:paraId="3D2EBFC9" w14:textId="77777777" w:rsidR="00C2134A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before="176"/>
              <w:ind w:right="12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14:paraId="305F663F" w14:textId="77777777" w:rsidR="00F533AD" w:rsidRDefault="00F533AD" w:rsidP="00BD0DA4">
            <w:pPr>
              <w:kinsoku w:val="0"/>
              <w:overflowPunct w:val="0"/>
              <w:autoSpaceDE w:val="0"/>
              <w:autoSpaceDN w:val="0"/>
              <w:adjustRightInd w:val="0"/>
              <w:spacing w:before="176"/>
              <w:ind w:right="12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20B84EB" w14:textId="77777777" w:rsidR="00F533AD" w:rsidRDefault="00F533AD" w:rsidP="00BD0DA4">
            <w:pPr>
              <w:kinsoku w:val="0"/>
              <w:overflowPunct w:val="0"/>
              <w:autoSpaceDE w:val="0"/>
              <w:autoSpaceDN w:val="0"/>
              <w:adjustRightInd w:val="0"/>
              <w:spacing w:before="176"/>
              <w:ind w:right="12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56D3BD7" w14:textId="77777777" w:rsidR="00F533AD" w:rsidRDefault="00F533AD" w:rsidP="00BD0DA4">
            <w:pPr>
              <w:kinsoku w:val="0"/>
              <w:overflowPunct w:val="0"/>
              <w:autoSpaceDE w:val="0"/>
              <w:autoSpaceDN w:val="0"/>
              <w:adjustRightInd w:val="0"/>
              <w:spacing w:before="176"/>
              <w:ind w:right="12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900C34D" w14:textId="77777777" w:rsidR="00F533AD" w:rsidRDefault="00F533AD" w:rsidP="00BD0DA4">
            <w:pPr>
              <w:kinsoku w:val="0"/>
              <w:overflowPunct w:val="0"/>
              <w:autoSpaceDE w:val="0"/>
              <w:autoSpaceDN w:val="0"/>
              <w:adjustRightInd w:val="0"/>
              <w:spacing w:before="176"/>
              <w:ind w:right="12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A1196E2" w14:textId="77777777" w:rsidR="00F533AD" w:rsidRDefault="00F533AD" w:rsidP="00BD0DA4">
            <w:pPr>
              <w:kinsoku w:val="0"/>
              <w:overflowPunct w:val="0"/>
              <w:autoSpaceDE w:val="0"/>
              <w:autoSpaceDN w:val="0"/>
              <w:adjustRightInd w:val="0"/>
              <w:spacing w:before="176"/>
              <w:ind w:right="12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5005154" w14:textId="77777777" w:rsidR="00F533AD" w:rsidRDefault="00F533AD" w:rsidP="00BD0DA4">
            <w:pPr>
              <w:kinsoku w:val="0"/>
              <w:overflowPunct w:val="0"/>
              <w:autoSpaceDE w:val="0"/>
              <w:autoSpaceDN w:val="0"/>
              <w:adjustRightInd w:val="0"/>
              <w:spacing w:before="176"/>
              <w:ind w:right="12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4D91D24" w14:textId="77777777" w:rsidR="00F533AD" w:rsidRDefault="00F533AD" w:rsidP="00BD0DA4">
            <w:pPr>
              <w:kinsoku w:val="0"/>
              <w:overflowPunct w:val="0"/>
              <w:autoSpaceDE w:val="0"/>
              <w:autoSpaceDN w:val="0"/>
              <w:adjustRightInd w:val="0"/>
              <w:spacing w:before="176"/>
              <w:ind w:right="12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16C997B" w14:textId="77777777" w:rsidR="00F533AD" w:rsidRDefault="00F533AD" w:rsidP="00BD0DA4">
            <w:pPr>
              <w:kinsoku w:val="0"/>
              <w:overflowPunct w:val="0"/>
              <w:autoSpaceDE w:val="0"/>
              <w:autoSpaceDN w:val="0"/>
              <w:adjustRightInd w:val="0"/>
              <w:spacing w:before="176"/>
              <w:ind w:right="12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3C792AE" w14:textId="77777777" w:rsidR="00F533AD" w:rsidRDefault="00F533AD" w:rsidP="00BD0DA4">
            <w:pPr>
              <w:kinsoku w:val="0"/>
              <w:overflowPunct w:val="0"/>
              <w:autoSpaceDE w:val="0"/>
              <w:autoSpaceDN w:val="0"/>
              <w:adjustRightInd w:val="0"/>
              <w:spacing w:before="176"/>
              <w:ind w:right="12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4E36FB4" w14:textId="77777777" w:rsidR="00F533AD" w:rsidRDefault="00F533AD" w:rsidP="00BD0DA4">
            <w:pPr>
              <w:kinsoku w:val="0"/>
              <w:overflowPunct w:val="0"/>
              <w:autoSpaceDE w:val="0"/>
              <w:autoSpaceDN w:val="0"/>
              <w:adjustRightInd w:val="0"/>
              <w:spacing w:before="176"/>
              <w:ind w:right="12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666A8EF" w14:textId="77777777" w:rsidR="00F533AD" w:rsidRDefault="00F533AD" w:rsidP="00BD0DA4">
            <w:pPr>
              <w:kinsoku w:val="0"/>
              <w:overflowPunct w:val="0"/>
              <w:autoSpaceDE w:val="0"/>
              <w:autoSpaceDN w:val="0"/>
              <w:adjustRightInd w:val="0"/>
              <w:spacing w:before="176"/>
              <w:ind w:right="12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580605B" w14:textId="544140FA" w:rsidR="00C2134A" w:rsidRPr="00F533AD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before="176"/>
              <w:ind w:right="122"/>
              <w:jc w:val="right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F533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№ </w:t>
            </w:r>
            <w:r w:rsidRPr="00F533A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1 </w:t>
            </w:r>
          </w:p>
          <w:p w14:paraId="68FD50D5" w14:textId="009F416A" w:rsidR="00C2134A" w:rsidRPr="00F533AD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before="176"/>
              <w:ind w:right="122"/>
              <w:rPr>
                <w:rFonts w:ascii="Times New Roman" w:hAnsi="Times New Roman"/>
                <w:sz w:val="20"/>
                <w:szCs w:val="20"/>
              </w:rPr>
            </w:pPr>
            <w:r w:rsidRPr="00F533AD">
              <w:rPr>
                <w:rFonts w:ascii="Times New Roman" w:hAnsi="Times New Roman"/>
                <w:sz w:val="20"/>
                <w:szCs w:val="20"/>
              </w:rPr>
              <w:t>к Положению о порядке</w:t>
            </w:r>
            <w:r w:rsidRPr="00F533AD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F533AD">
              <w:rPr>
                <w:rFonts w:ascii="Times New Roman" w:hAnsi="Times New Roman"/>
                <w:sz w:val="20"/>
                <w:szCs w:val="20"/>
              </w:rPr>
              <w:t xml:space="preserve">предотвращения и (или) урегулирования конфликта интересов в  </w:t>
            </w:r>
            <w:bookmarkStart w:id="2" w:name="_Hlk98768952"/>
            <w:r w:rsidRPr="00F533AD">
              <w:rPr>
                <w:rFonts w:ascii="Times New Roman" w:hAnsi="Times New Roman"/>
                <w:sz w:val="20"/>
                <w:szCs w:val="20"/>
              </w:rPr>
              <w:t>Муниципальном бюджетном учреждении «Муниципальный архив Нерюнгринского района»</w:t>
            </w:r>
            <w:bookmarkEnd w:id="2"/>
          </w:p>
          <w:p w14:paraId="415DEB24" w14:textId="77777777" w:rsidR="00F533AD" w:rsidRDefault="00F533AD" w:rsidP="00BD0DA4">
            <w:pPr>
              <w:kinsoku w:val="0"/>
              <w:overflowPunct w:val="0"/>
              <w:autoSpaceDE w:val="0"/>
              <w:autoSpaceDN w:val="0"/>
              <w:adjustRightInd w:val="0"/>
              <w:spacing w:before="176"/>
              <w:ind w:right="122"/>
              <w:rPr>
                <w:rFonts w:ascii="Times New Roman" w:hAnsi="Times New Roman"/>
                <w:sz w:val="24"/>
                <w:szCs w:val="24"/>
              </w:rPr>
            </w:pPr>
          </w:p>
          <w:p w14:paraId="1D8CCAB6" w14:textId="418D11F1" w:rsidR="00F533AD" w:rsidRDefault="00F533AD" w:rsidP="00F533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2134A">
              <w:rPr>
                <w:rFonts w:ascii="Times New Roman" w:hAnsi="Times New Roman"/>
                <w:sz w:val="24"/>
                <w:szCs w:val="24"/>
              </w:rPr>
              <w:t xml:space="preserve">Директору МБУ «Муниципальный архив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5912EA0C" w14:textId="5BF627D6" w:rsidR="00C2134A" w:rsidRDefault="00F533AD" w:rsidP="00F533A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2134A">
              <w:rPr>
                <w:rFonts w:ascii="Times New Roman" w:hAnsi="Times New Roman"/>
                <w:sz w:val="24"/>
                <w:szCs w:val="24"/>
              </w:rPr>
              <w:t>Нерюнгринского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2134A">
              <w:rPr>
                <w:rFonts w:ascii="Times New Roman" w:hAnsi="Times New Roman"/>
                <w:sz w:val="24"/>
                <w:szCs w:val="24"/>
              </w:rPr>
              <w:t>В.А. Перкун</w:t>
            </w:r>
          </w:p>
        </w:tc>
      </w:tr>
    </w:tbl>
    <w:p w14:paraId="1CA86A0A" w14:textId="77777777" w:rsidR="00F533AD" w:rsidRDefault="00C2134A" w:rsidP="00F533AD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4956"/>
        <w:rPr>
          <w:rFonts w:ascii="Times New Roman" w:hAnsi="Times New Roman"/>
          <w:sz w:val="24"/>
          <w:szCs w:val="24"/>
          <w:u w:val="single"/>
        </w:rPr>
      </w:pPr>
      <w:r w:rsidRPr="00C65D9B">
        <w:rPr>
          <w:rFonts w:ascii="Times New Roman" w:hAnsi="Times New Roman"/>
          <w:sz w:val="24"/>
          <w:szCs w:val="24"/>
        </w:rPr>
        <w:lastRenderedPageBreak/>
        <w:t>от</w:t>
      </w:r>
      <w:r w:rsidRPr="00C65D9B"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  <w:u w:val="single"/>
        </w:rPr>
        <w:t>________________________</w:t>
      </w:r>
    </w:p>
    <w:p w14:paraId="07177B15" w14:textId="77777777" w:rsidR="00F533AD" w:rsidRDefault="00F533AD" w:rsidP="00F533AD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495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</w:t>
      </w:r>
    </w:p>
    <w:p w14:paraId="34268850" w14:textId="71ED449D" w:rsidR="00C2134A" w:rsidRPr="00C65D9B" w:rsidRDefault="00F533AD" w:rsidP="00F533AD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</w:t>
      </w:r>
      <w:r w:rsidR="00C2134A" w:rsidRPr="00C65D9B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</w:t>
      </w:r>
    </w:p>
    <w:p w14:paraId="45482713" w14:textId="78A582FE" w:rsidR="00C2134A" w:rsidRPr="00C65D9B" w:rsidRDefault="00C2134A" w:rsidP="00C2134A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right="769"/>
        <w:jc w:val="right"/>
        <w:rPr>
          <w:rFonts w:ascii="Times New Roman" w:hAnsi="Times New Roman"/>
          <w:sz w:val="24"/>
          <w:szCs w:val="24"/>
        </w:rPr>
      </w:pPr>
      <w:r w:rsidRPr="00C65D9B">
        <w:rPr>
          <w:rFonts w:ascii="Times New Roman" w:hAnsi="Times New Roman"/>
          <w:sz w:val="24"/>
          <w:szCs w:val="24"/>
        </w:rPr>
        <w:t>(ФИО, должность работника)</w:t>
      </w:r>
    </w:p>
    <w:p w14:paraId="7C0FDEB6" w14:textId="77777777" w:rsidR="00C2134A" w:rsidRPr="00C65D9B" w:rsidRDefault="00C2134A" w:rsidP="00C2134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DFF205" w14:textId="77777777" w:rsidR="00C2134A" w:rsidRPr="00EE38D7" w:rsidRDefault="00C2134A" w:rsidP="00C2134A">
      <w:pPr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765" w:right="815"/>
        <w:jc w:val="center"/>
        <w:rPr>
          <w:rFonts w:ascii="Times New Roman" w:hAnsi="Times New Roman"/>
          <w:b/>
          <w:sz w:val="24"/>
          <w:szCs w:val="24"/>
        </w:rPr>
      </w:pPr>
      <w:r w:rsidRPr="00EE38D7">
        <w:rPr>
          <w:rFonts w:ascii="Times New Roman" w:hAnsi="Times New Roman"/>
          <w:b/>
          <w:sz w:val="24"/>
          <w:szCs w:val="24"/>
        </w:rPr>
        <w:t>Уведомление</w:t>
      </w:r>
    </w:p>
    <w:p w14:paraId="35544DB5" w14:textId="77777777" w:rsidR="00C2134A" w:rsidRPr="00EE38D7" w:rsidRDefault="00C2134A" w:rsidP="00C2134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62" w:right="818"/>
        <w:jc w:val="center"/>
        <w:rPr>
          <w:rFonts w:ascii="Times New Roman" w:hAnsi="Times New Roman"/>
          <w:b/>
          <w:sz w:val="24"/>
          <w:szCs w:val="24"/>
        </w:rPr>
      </w:pPr>
      <w:r w:rsidRPr="00EE38D7">
        <w:rPr>
          <w:rFonts w:ascii="Times New Roman" w:hAnsi="Times New Roman"/>
          <w:b/>
          <w:sz w:val="24"/>
          <w:szCs w:val="24"/>
        </w:rPr>
        <w:t>o возникшем конфликте интересов или о возможности его возникновения</w:t>
      </w:r>
    </w:p>
    <w:p w14:paraId="7E35F2D0" w14:textId="77777777" w:rsidR="00C2134A" w:rsidRPr="00C65D9B" w:rsidRDefault="00C2134A" w:rsidP="00C2134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B12280" w14:textId="77777777" w:rsidR="00C2134A" w:rsidRPr="00C65D9B" w:rsidRDefault="00C2134A" w:rsidP="00C2134A">
      <w:pPr>
        <w:tabs>
          <w:tab w:val="left" w:pos="104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17" w:right="-20" w:firstLine="767"/>
        <w:jc w:val="both"/>
        <w:rPr>
          <w:rFonts w:ascii="Times New Roman" w:hAnsi="Times New Roman"/>
          <w:sz w:val="24"/>
          <w:szCs w:val="24"/>
        </w:rPr>
      </w:pPr>
      <w:r w:rsidRPr="00C65D9B">
        <w:rPr>
          <w:rFonts w:ascii="Times New Roman" w:hAnsi="Times New Roman"/>
          <w:sz w:val="24"/>
          <w:szCs w:val="24"/>
        </w:rPr>
        <w:t>В соответствии с Федеральным законом от 25.12.2008 г. № 273-ФЗ «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C65D9B">
        <w:rPr>
          <w:rFonts w:ascii="Times New Roman" w:hAnsi="Times New Roman"/>
          <w:sz w:val="24"/>
          <w:szCs w:val="24"/>
        </w:rPr>
        <w:t>противодействии коррупции» сообщаю о том, что:</w:t>
      </w:r>
      <w:r w:rsidRPr="00C65D9B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</w:t>
      </w:r>
    </w:p>
    <w:p w14:paraId="04857BF8" w14:textId="77777777" w:rsidR="00C2134A" w:rsidRPr="00C65D9B" w:rsidRDefault="00C2134A" w:rsidP="00C2134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F18920" w14:textId="77777777" w:rsidR="00C2134A" w:rsidRPr="00C65D9B" w:rsidRDefault="00C2134A" w:rsidP="00C2134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</w:t>
      </w:r>
    </w:p>
    <w:p w14:paraId="402654A9" w14:textId="1CF4D789" w:rsidR="00C2134A" w:rsidRPr="00C65D9B" w:rsidRDefault="00F533AD" w:rsidP="00C2134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68"/>
        <w:rPr>
          <w:rFonts w:ascii="Times New Roman" w:hAnsi="Times New Roman"/>
          <w:sz w:val="24"/>
          <w:szCs w:val="24"/>
        </w:rPr>
      </w:pPr>
      <w:r>
        <w:t>______________________________________________________________________________</w:t>
      </w:r>
    </w:p>
    <w:p w14:paraId="198AAE8A" w14:textId="77777777" w:rsidR="00C2134A" w:rsidRPr="00C65D9B" w:rsidRDefault="00C2134A" w:rsidP="00C2134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56A11F" w14:textId="0EBFD404" w:rsidR="00C2134A" w:rsidRPr="00C65D9B" w:rsidRDefault="00F533AD" w:rsidP="00C2134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68"/>
        <w:rPr>
          <w:rFonts w:ascii="Times New Roman" w:hAnsi="Times New Roman"/>
          <w:sz w:val="24"/>
          <w:szCs w:val="24"/>
        </w:rPr>
      </w:pPr>
      <w:r>
        <w:t>______________________________________________________________________________</w:t>
      </w:r>
    </w:p>
    <w:p w14:paraId="2E701CEC" w14:textId="77777777" w:rsidR="00C2134A" w:rsidRPr="00C65D9B" w:rsidRDefault="00C2134A" w:rsidP="00C2134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124A8D" w14:textId="3AD4F126" w:rsidR="00C2134A" w:rsidRPr="00C65D9B" w:rsidRDefault="00C2134A" w:rsidP="00C2134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65" w:right="-20"/>
        <w:jc w:val="both"/>
        <w:rPr>
          <w:rFonts w:ascii="Times New Roman" w:hAnsi="Times New Roman"/>
          <w:sz w:val="24"/>
          <w:szCs w:val="24"/>
        </w:rPr>
      </w:pPr>
      <w:r w:rsidRPr="00C65D9B">
        <w:rPr>
          <w:rFonts w:ascii="Times New Roman" w:hAnsi="Times New Roman"/>
          <w:sz w:val="24"/>
          <w:szCs w:val="24"/>
        </w:rPr>
        <w:t xml:space="preserve">(описывается ситуация, при которой личная заинтересованность работника </w:t>
      </w:r>
      <w:r>
        <w:rPr>
          <w:rFonts w:ascii="Times New Roman" w:hAnsi="Times New Roman"/>
          <w:sz w:val="24"/>
          <w:szCs w:val="24"/>
        </w:rPr>
        <w:t>учреждения</w:t>
      </w:r>
      <w:r w:rsidRPr="00C65D9B">
        <w:rPr>
          <w:rFonts w:ascii="Times New Roman" w:hAnsi="Times New Roman"/>
          <w:sz w:val="24"/>
          <w:szCs w:val="24"/>
        </w:rPr>
        <w:t xml:space="preserve">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</w:t>
      </w:r>
      <w:r>
        <w:rPr>
          <w:rFonts w:ascii="Times New Roman" w:hAnsi="Times New Roman"/>
          <w:sz w:val="24"/>
          <w:szCs w:val="24"/>
        </w:rPr>
        <w:t>учреждения</w:t>
      </w:r>
      <w:r w:rsidRPr="00C65D9B">
        <w:rPr>
          <w:rFonts w:ascii="Times New Roman" w:hAnsi="Times New Roman"/>
          <w:sz w:val="24"/>
          <w:szCs w:val="24"/>
        </w:rPr>
        <w:t xml:space="preserve"> и законными интересами граждан, организаций, общества, субъекта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D9B">
        <w:rPr>
          <w:rFonts w:ascii="Times New Roman" w:hAnsi="Times New Roman"/>
          <w:sz w:val="24"/>
          <w:szCs w:val="24"/>
        </w:rPr>
        <w:t>Российской Федерации или Российской Федерации, способное привести к причинению вреда законным интересам последних)</w:t>
      </w:r>
    </w:p>
    <w:p w14:paraId="3EC2BB45" w14:textId="2B02A752" w:rsidR="00C2134A" w:rsidRPr="00F533AD" w:rsidRDefault="00C2134A" w:rsidP="00F533AD">
      <w:pPr>
        <w:kinsoku w:val="0"/>
        <w:overflowPunct w:val="0"/>
        <w:autoSpaceDE w:val="0"/>
        <w:autoSpaceDN w:val="0"/>
        <w:adjustRightInd w:val="0"/>
        <w:spacing w:after="0" w:line="318" w:lineRule="exact"/>
        <w:ind w:left="765" w:right="3"/>
        <w:rPr>
          <w:rFonts w:ascii="Times New Roman" w:hAnsi="Times New Roman"/>
          <w:sz w:val="24"/>
          <w:szCs w:val="24"/>
          <w:u w:val="single"/>
        </w:rPr>
      </w:pPr>
      <w:r w:rsidRPr="00C65D9B">
        <w:rPr>
          <w:rFonts w:ascii="Times New Roman" w:hAnsi="Times New Roman"/>
          <w:sz w:val="24"/>
          <w:szCs w:val="24"/>
        </w:rPr>
        <w:t>2.</w:t>
      </w:r>
      <w:r w:rsidRPr="00C65D9B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  <w:r w:rsidR="00F533AD">
        <w:rPr>
          <w:rFonts w:ascii="Times New Roman" w:hAnsi="Times New Roman"/>
          <w:sz w:val="24"/>
          <w:szCs w:val="24"/>
          <w:u w:val="single"/>
        </w:rPr>
        <w:t>_____</w:t>
      </w:r>
      <w:r w:rsidRPr="00C65D9B">
        <w:rPr>
          <w:rFonts w:ascii="Times New Roman" w:hAnsi="Times New Roman"/>
          <w:sz w:val="24"/>
          <w:szCs w:val="24"/>
          <w:u w:val="single"/>
        </w:rPr>
        <w:t xml:space="preserve">       </w:t>
      </w:r>
    </w:p>
    <w:p w14:paraId="56D55DF5" w14:textId="4FCC6C08" w:rsidR="00C2134A" w:rsidRPr="00C65D9B" w:rsidRDefault="00C2134A" w:rsidP="00F533AD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711"/>
        <w:rPr>
          <w:rFonts w:ascii="Times New Roman" w:hAnsi="Times New Roman"/>
          <w:sz w:val="24"/>
          <w:szCs w:val="24"/>
        </w:rPr>
      </w:pPr>
    </w:p>
    <w:p w14:paraId="528262E9" w14:textId="425C4F60" w:rsidR="00C2134A" w:rsidRPr="00C65D9B" w:rsidRDefault="00693683" w:rsidP="00C2134A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711"/>
        <w:rPr>
          <w:rFonts w:ascii="Times New Roman" w:hAnsi="Times New Roman"/>
          <w:sz w:val="24"/>
          <w:szCs w:val="24"/>
        </w:rPr>
      </w:pPr>
      <w:r>
        <w:pict w14:anchorId="04B58281">
          <v:group id="Группа 16" o:spid="_x0000_s1036" style="width:399.25pt;height:1pt;mso-position-horizontal-relative:char;mso-position-vertical-relative:line" coordsize="7985,20">
            <v:group id="Group 17" o:spid="_x0000_s1037" style="position:absolute;top:5;width:7985;height:20" coordorigin=",5" coordsize="79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18" o:spid="_x0000_s1038" style="position:absolute;top:5;width:7985;height:20;visibility:visible;mso-wrap-style:square;v-text-anchor:top" coordsize="79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" path="m,l2939,e" filled="f" strokeweight=".19811mm">
                <v:path arrowok="t" o:connecttype="custom" o:connectlocs="0,0;2939,0" o:connectangles="0,0"/>
              </v:shape>
              <v:shape id="Freeform 19" o:spid="_x0000_s1039" style="position:absolute;top:5;width:7985;height:20;visibility:visible;mso-wrap-style:square;v-text-anchor:top" coordsize="79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" path="m2942,l7984,e" filled="f" strokeweight=".19811mm">
                <v:path arrowok="t" o:connecttype="custom" o:connectlocs="2942,0;7984,0" o:connectangles="0,0"/>
              </v:shape>
            </v:group>
            <w10:anchorlock/>
          </v:group>
        </w:pict>
      </w:r>
    </w:p>
    <w:p w14:paraId="6F19557D" w14:textId="22DF16F8" w:rsidR="00C2134A" w:rsidRPr="00EE38D7" w:rsidRDefault="00C2134A" w:rsidP="00C2134A">
      <w:pPr>
        <w:kinsoku w:val="0"/>
        <w:overflowPunct w:val="0"/>
        <w:autoSpaceDE w:val="0"/>
        <w:autoSpaceDN w:val="0"/>
        <w:adjustRightInd w:val="0"/>
        <w:spacing w:before="42" w:after="0"/>
        <w:ind w:left="734" w:right="787"/>
        <w:jc w:val="center"/>
        <w:rPr>
          <w:rFonts w:ascii="Times New Roman" w:hAnsi="Times New Roman"/>
          <w:sz w:val="20"/>
          <w:szCs w:val="20"/>
        </w:rPr>
      </w:pPr>
      <w:r w:rsidRPr="00EE38D7">
        <w:rPr>
          <w:rFonts w:ascii="Times New Roman" w:hAnsi="Times New Roman"/>
          <w:sz w:val="20"/>
          <w:szCs w:val="20"/>
        </w:rPr>
        <w:t xml:space="preserve">(описание должностных обязанностей, на исполнение которых может негативно повлиять либо негативно влияет личная заинтересованность работника </w:t>
      </w:r>
      <w:r>
        <w:rPr>
          <w:rFonts w:ascii="Times New Roman" w:hAnsi="Times New Roman"/>
          <w:sz w:val="20"/>
          <w:szCs w:val="20"/>
        </w:rPr>
        <w:t>учреждения</w:t>
      </w:r>
      <w:r w:rsidRPr="00EE38D7">
        <w:rPr>
          <w:rFonts w:ascii="Times New Roman" w:hAnsi="Times New Roman"/>
          <w:sz w:val="20"/>
          <w:szCs w:val="20"/>
        </w:rPr>
        <w:t>)</w:t>
      </w:r>
    </w:p>
    <w:p w14:paraId="242CC183" w14:textId="741905BF" w:rsidR="00C2134A" w:rsidRPr="00C65D9B" w:rsidRDefault="00C2134A" w:rsidP="00F533AD">
      <w:pPr>
        <w:kinsoku w:val="0"/>
        <w:overflowPunct w:val="0"/>
        <w:autoSpaceDE w:val="0"/>
        <w:autoSpaceDN w:val="0"/>
        <w:adjustRightInd w:val="0"/>
        <w:spacing w:after="0" w:line="318" w:lineRule="exact"/>
        <w:ind w:left="765" w:right="3"/>
        <w:rPr>
          <w:rFonts w:ascii="Times New Roman" w:hAnsi="Times New Roman"/>
          <w:sz w:val="24"/>
          <w:szCs w:val="24"/>
        </w:rPr>
      </w:pPr>
      <w:r w:rsidRPr="00C65D9B">
        <w:rPr>
          <w:rFonts w:ascii="Times New Roman" w:hAnsi="Times New Roman"/>
          <w:sz w:val="24"/>
          <w:szCs w:val="24"/>
        </w:rPr>
        <w:t>3.</w:t>
      </w:r>
      <w:r w:rsidRPr="00C65D9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533AD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C65D9B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</w:t>
      </w:r>
    </w:p>
    <w:p w14:paraId="64087E80" w14:textId="77777777" w:rsidR="00C2134A" w:rsidRPr="00C65D9B" w:rsidRDefault="00C2134A" w:rsidP="00C2134A">
      <w:pPr>
        <w:kinsoku w:val="0"/>
        <w:overflowPunct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</w:p>
    <w:p w14:paraId="56F3BF97" w14:textId="7E692FBB" w:rsidR="00C2134A" w:rsidRDefault="00C2134A" w:rsidP="00F533AD">
      <w:pPr>
        <w:kinsoku w:val="0"/>
        <w:overflowPunct w:val="0"/>
        <w:autoSpaceDE w:val="0"/>
        <w:autoSpaceDN w:val="0"/>
        <w:adjustRightInd w:val="0"/>
        <w:spacing w:before="44" w:after="0" w:line="240" w:lineRule="auto"/>
        <w:ind w:left="765" w:right="818"/>
        <w:jc w:val="center"/>
        <w:rPr>
          <w:rFonts w:ascii="Times New Roman" w:hAnsi="Times New Roman"/>
          <w:sz w:val="20"/>
          <w:szCs w:val="20"/>
        </w:rPr>
      </w:pPr>
      <w:r w:rsidRPr="00EE38D7">
        <w:rPr>
          <w:rFonts w:ascii="Times New Roman" w:hAnsi="Times New Roman"/>
          <w:sz w:val="20"/>
          <w:szCs w:val="20"/>
        </w:rPr>
        <w:t>(дополнительные сведения)</w:t>
      </w:r>
    </w:p>
    <w:p w14:paraId="6009ECD4" w14:textId="10D8C656" w:rsidR="00C2134A" w:rsidRPr="00C65D9B" w:rsidRDefault="00C2134A" w:rsidP="00C2134A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7410"/>
        <w:rPr>
          <w:rFonts w:ascii="Times New Roman" w:hAnsi="Times New Roman"/>
          <w:sz w:val="24"/>
          <w:szCs w:val="24"/>
        </w:rPr>
      </w:pPr>
    </w:p>
    <w:p w14:paraId="40DF5893" w14:textId="6F9BB90E" w:rsidR="00F533AD" w:rsidRDefault="00F533AD" w:rsidP="00C2134A">
      <w:pPr>
        <w:kinsoku w:val="0"/>
        <w:overflowPunct w:val="0"/>
        <w:autoSpaceDE w:val="0"/>
        <w:autoSpaceDN w:val="0"/>
        <w:adjustRightInd w:val="0"/>
        <w:spacing w:before="42" w:after="0" w:line="240" w:lineRule="auto"/>
        <w:ind w:right="7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14:paraId="77CF6D36" w14:textId="1C59F548" w:rsidR="00C2134A" w:rsidRPr="00C65D9B" w:rsidRDefault="00C2134A" w:rsidP="00C2134A">
      <w:pPr>
        <w:kinsoku w:val="0"/>
        <w:overflowPunct w:val="0"/>
        <w:autoSpaceDE w:val="0"/>
        <w:autoSpaceDN w:val="0"/>
        <w:adjustRightInd w:val="0"/>
        <w:spacing w:before="42" w:after="0" w:line="240" w:lineRule="auto"/>
        <w:ind w:right="769"/>
        <w:jc w:val="right"/>
        <w:rPr>
          <w:rFonts w:ascii="Times New Roman" w:hAnsi="Times New Roman"/>
          <w:sz w:val="24"/>
          <w:szCs w:val="24"/>
        </w:rPr>
      </w:pPr>
      <w:r w:rsidRPr="00C65D9B">
        <w:rPr>
          <w:rFonts w:ascii="Times New Roman" w:hAnsi="Times New Roman"/>
          <w:sz w:val="24"/>
          <w:szCs w:val="24"/>
        </w:rPr>
        <w:t>(личная подпись работника)</w:t>
      </w:r>
    </w:p>
    <w:p w14:paraId="6B9D958B" w14:textId="4417402A" w:rsidR="00C2134A" w:rsidRPr="00C65D9B" w:rsidRDefault="00C2134A" w:rsidP="00F533AD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C65D9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</w:t>
      </w:r>
      <w:r w:rsidRPr="00C65D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___________</w:t>
      </w:r>
      <w:r w:rsidRPr="00C65D9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65D9B">
        <w:rPr>
          <w:rFonts w:ascii="Times New Roman" w:hAnsi="Times New Roman"/>
          <w:sz w:val="24"/>
          <w:szCs w:val="24"/>
        </w:rPr>
        <w:t>20</w:t>
      </w:r>
      <w:r w:rsidRPr="00C65D9B">
        <w:rPr>
          <w:rFonts w:ascii="Times New Roman" w:hAnsi="Times New Roman"/>
          <w:spacing w:val="69"/>
          <w:sz w:val="24"/>
          <w:szCs w:val="24"/>
          <w:u w:val="single"/>
        </w:rPr>
        <w:t xml:space="preserve"> </w:t>
      </w:r>
      <w:r w:rsidR="00F533AD">
        <w:rPr>
          <w:rFonts w:ascii="Times New Roman" w:hAnsi="Times New Roman"/>
          <w:spacing w:val="69"/>
          <w:sz w:val="24"/>
          <w:szCs w:val="24"/>
          <w:u w:val="single"/>
        </w:rPr>
        <w:t>_</w:t>
      </w:r>
      <w:r w:rsidRPr="00C65D9B">
        <w:rPr>
          <w:rFonts w:ascii="Times New Roman" w:hAnsi="Times New Roman"/>
          <w:sz w:val="24"/>
          <w:szCs w:val="24"/>
        </w:rPr>
        <w:t>г.</w:t>
      </w:r>
    </w:p>
    <w:p w14:paraId="177EE91D" w14:textId="77777777" w:rsidR="00C2134A" w:rsidRPr="00C65D9B" w:rsidRDefault="00C2134A" w:rsidP="00C2134A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rPr>
          <w:rFonts w:ascii="Times New Roman" w:hAnsi="Times New Roman"/>
          <w:sz w:val="24"/>
          <w:szCs w:val="24"/>
        </w:rPr>
      </w:pPr>
      <w:r w:rsidRPr="00C65D9B">
        <w:rPr>
          <w:rFonts w:ascii="Times New Roman" w:hAnsi="Times New Roman"/>
          <w:sz w:val="24"/>
          <w:szCs w:val="24"/>
        </w:rPr>
        <w:t>Уведомление зарегистрировано в журнале регистрации</w:t>
      </w:r>
    </w:p>
    <w:p w14:paraId="7AC1BB7F" w14:textId="77777777" w:rsidR="00C2134A" w:rsidRPr="00C65D9B" w:rsidRDefault="00C2134A" w:rsidP="00C2134A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D9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</w:t>
      </w:r>
      <w:r w:rsidRPr="00C65D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___________</w:t>
      </w:r>
      <w:r w:rsidRPr="00C65D9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65D9B">
        <w:rPr>
          <w:rFonts w:ascii="Times New Roman" w:hAnsi="Times New Roman"/>
          <w:sz w:val="24"/>
          <w:szCs w:val="24"/>
        </w:rPr>
        <w:t>20</w:t>
      </w:r>
      <w:r w:rsidRPr="00C65D9B">
        <w:rPr>
          <w:rFonts w:ascii="Times New Roman" w:hAnsi="Times New Roman"/>
          <w:spacing w:val="69"/>
          <w:sz w:val="24"/>
          <w:szCs w:val="24"/>
          <w:u w:val="single"/>
        </w:rPr>
        <w:t xml:space="preserve"> </w:t>
      </w:r>
      <w:r w:rsidRPr="00C65D9B">
        <w:rPr>
          <w:rFonts w:ascii="Times New Roman" w:hAnsi="Times New Roman"/>
          <w:sz w:val="24"/>
          <w:szCs w:val="24"/>
        </w:rPr>
        <w:t>г.</w:t>
      </w:r>
    </w:p>
    <w:p w14:paraId="2656A813" w14:textId="77777777" w:rsidR="00C2134A" w:rsidRPr="00C65D9B" w:rsidRDefault="00C2134A" w:rsidP="00C2134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7AA4DC" w14:textId="22921D69" w:rsidR="00C2134A" w:rsidRPr="00C65D9B" w:rsidRDefault="00693683" w:rsidP="00C2134A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711"/>
        <w:rPr>
          <w:rFonts w:ascii="Times New Roman" w:hAnsi="Times New Roman"/>
          <w:sz w:val="24"/>
          <w:szCs w:val="24"/>
        </w:rPr>
      </w:pPr>
      <w:r>
        <w:pict w14:anchorId="28D23042">
          <v:group id="Группа 2" o:spid="_x0000_s1026" style="width:328.95pt;height:1pt;mso-position-horizontal-relative:char;mso-position-vertical-relative:line" coordsize="6579,20">
            <v:shape id="Freeform 33" o:spid="_x0000_s1027" style="position:absolute;top:5;width:6579;height:20;visibility:visible;mso-wrap-style:square;v-text-anchor:top" coordsize="65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" path="m,l6578,e" filled="f" strokeweight=".19811mm">
              <v:path arrowok="t" o:connecttype="custom" o:connectlocs="0,0;6578,0" o:connectangles="0,0"/>
            </v:shape>
            <w10:anchorlock/>
          </v:group>
        </w:pict>
      </w:r>
    </w:p>
    <w:p w14:paraId="2D138276" w14:textId="77777777" w:rsidR="00C2134A" w:rsidRPr="00C65D9B" w:rsidRDefault="00C2134A" w:rsidP="00C2134A">
      <w:pPr>
        <w:kinsoku w:val="0"/>
        <w:overflowPunct w:val="0"/>
        <w:autoSpaceDE w:val="0"/>
        <w:autoSpaceDN w:val="0"/>
        <w:adjustRightInd w:val="0"/>
        <w:spacing w:before="42" w:after="0" w:line="240" w:lineRule="auto"/>
        <w:ind w:left="2118"/>
        <w:rPr>
          <w:rFonts w:ascii="Times New Roman" w:hAnsi="Times New Roman"/>
          <w:sz w:val="24"/>
          <w:szCs w:val="24"/>
        </w:rPr>
      </w:pPr>
      <w:r w:rsidRPr="00C65D9B">
        <w:rPr>
          <w:rFonts w:ascii="Times New Roman" w:hAnsi="Times New Roman"/>
          <w:sz w:val="24"/>
          <w:szCs w:val="24"/>
        </w:rPr>
        <w:t>(ФИО ответственного лица)</w:t>
      </w:r>
    </w:p>
    <w:p w14:paraId="6080A9FA" w14:textId="77777777" w:rsidR="00C2134A" w:rsidRPr="00C65D9B" w:rsidRDefault="00C2134A" w:rsidP="00C2134A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ind w:right="764"/>
        <w:jc w:val="right"/>
        <w:rPr>
          <w:rFonts w:ascii="Times New Roman" w:hAnsi="Times New Roman"/>
          <w:sz w:val="24"/>
          <w:szCs w:val="24"/>
        </w:rPr>
        <w:sectPr w:rsidR="00C2134A" w:rsidRPr="00C65D9B" w:rsidSect="009C36C3">
          <w:pgSz w:w="11910" w:h="1684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14:paraId="4305D61A" w14:textId="77777777" w:rsidR="00C2134A" w:rsidRPr="00C65D9B" w:rsidRDefault="00C2134A" w:rsidP="00C2134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93"/>
      </w:tblGrid>
      <w:tr w:rsidR="00C2134A" w14:paraId="71E268F3" w14:textId="77777777" w:rsidTr="00BD0DA4">
        <w:tc>
          <w:tcPr>
            <w:tcW w:w="5343" w:type="dxa"/>
          </w:tcPr>
          <w:p w14:paraId="51F38E11" w14:textId="77777777" w:rsidR="00C2134A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before="176"/>
              <w:ind w:right="12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14:paraId="079E0E3A" w14:textId="77777777" w:rsidR="00C2134A" w:rsidRPr="00F533AD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before="176"/>
              <w:ind w:right="122"/>
              <w:jc w:val="right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F533AD">
              <w:rPr>
                <w:rFonts w:ascii="Times New Roman" w:hAnsi="Times New Roman"/>
                <w:sz w:val="20"/>
                <w:szCs w:val="20"/>
              </w:rPr>
              <w:t xml:space="preserve">Приложение № </w:t>
            </w:r>
            <w:r w:rsidRPr="00F533A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2 </w:t>
            </w:r>
          </w:p>
          <w:p w14:paraId="559477B3" w14:textId="7F84B6DF" w:rsidR="00C2134A" w:rsidRPr="00F533AD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before="176"/>
              <w:ind w:right="122"/>
              <w:rPr>
                <w:rFonts w:ascii="Times New Roman" w:hAnsi="Times New Roman"/>
                <w:sz w:val="20"/>
                <w:szCs w:val="20"/>
              </w:rPr>
            </w:pPr>
            <w:r w:rsidRPr="00F533AD">
              <w:rPr>
                <w:rFonts w:ascii="Times New Roman" w:hAnsi="Times New Roman"/>
                <w:sz w:val="20"/>
                <w:szCs w:val="20"/>
              </w:rPr>
              <w:t>к Положению о порядке</w:t>
            </w:r>
            <w:r w:rsidRPr="00F533AD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F533AD">
              <w:rPr>
                <w:rFonts w:ascii="Times New Roman" w:hAnsi="Times New Roman"/>
                <w:sz w:val="20"/>
                <w:szCs w:val="20"/>
              </w:rPr>
              <w:t>предотвращения и (или) урегулирования конфликта интересов в Муниципальном бюджетном учреждении «Муниципальный архив Нерюнгринского района»</w:t>
            </w:r>
          </w:p>
          <w:p w14:paraId="3BC0E372" w14:textId="77777777" w:rsidR="00C2134A" w:rsidRPr="00F533AD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before="176"/>
              <w:ind w:right="12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E118A2" w14:textId="77777777" w:rsidR="00C2134A" w:rsidRDefault="00C2134A" w:rsidP="00C2134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65" w:right="816"/>
        <w:jc w:val="center"/>
        <w:rPr>
          <w:rFonts w:ascii="Times New Roman" w:hAnsi="Times New Roman"/>
          <w:sz w:val="24"/>
          <w:szCs w:val="24"/>
        </w:rPr>
      </w:pPr>
    </w:p>
    <w:p w14:paraId="777AB71F" w14:textId="77777777" w:rsidR="00C2134A" w:rsidRPr="00EE38D7" w:rsidRDefault="00C2134A" w:rsidP="00C2134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65" w:right="816"/>
        <w:jc w:val="center"/>
        <w:rPr>
          <w:rFonts w:ascii="Times New Roman" w:hAnsi="Times New Roman"/>
          <w:b/>
          <w:sz w:val="24"/>
          <w:szCs w:val="24"/>
        </w:rPr>
      </w:pPr>
      <w:r w:rsidRPr="00EE38D7">
        <w:rPr>
          <w:rFonts w:ascii="Times New Roman" w:hAnsi="Times New Roman"/>
          <w:b/>
          <w:sz w:val="24"/>
          <w:szCs w:val="24"/>
        </w:rPr>
        <w:t>Журнал</w:t>
      </w:r>
    </w:p>
    <w:p w14:paraId="39D009E9" w14:textId="77777777" w:rsidR="00C2134A" w:rsidRPr="00C65D9B" w:rsidRDefault="00C2134A" w:rsidP="00C2134A">
      <w:pPr>
        <w:kinsoku w:val="0"/>
        <w:overflowPunct w:val="0"/>
        <w:autoSpaceDE w:val="0"/>
        <w:autoSpaceDN w:val="0"/>
        <w:adjustRightInd w:val="0"/>
        <w:spacing w:before="47" w:after="0"/>
        <w:ind w:left="734" w:right="792"/>
        <w:jc w:val="center"/>
        <w:rPr>
          <w:rFonts w:ascii="Times New Roman" w:hAnsi="Times New Roman"/>
          <w:sz w:val="24"/>
          <w:szCs w:val="24"/>
        </w:rPr>
      </w:pPr>
      <w:r w:rsidRPr="00EE38D7">
        <w:rPr>
          <w:rFonts w:ascii="Times New Roman" w:hAnsi="Times New Roman"/>
          <w:b/>
          <w:sz w:val="24"/>
          <w:szCs w:val="24"/>
        </w:rPr>
        <w:t>регистрации уведомлений о возникшем конфликте интересов или о возможности его возникновения, представленных работниками</w:t>
      </w:r>
    </w:p>
    <w:p w14:paraId="7D190DFA" w14:textId="2695293D" w:rsidR="00C2134A" w:rsidRPr="00C65D9B" w:rsidRDefault="00C2134A" w:rsidP="00C2134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C65D9B">
        <w:rPr>
          <w:rFonts w:ascii="Times New Roman" w:hAnsi="Times New Roman"/>
          <w:b/>
          <w:sz w:val="24"/>
          <w:szCs w:val="24"/>
        </w:rPr>
        <w:t xml:space="preserve">Муниципальном </w:t>
      </w:r>
      <w:r w:rsidRPr="00C2134A">
        <w:rPr>
          <w:rFonts w:ascii="Times New Roman" w:hAnsi="Times New Roman"/>
          <w:b/>
          <w:sz w:val="24"/>
          <w:szCs w:val="24"/>
        </w:rPr>
        <w:t>бюджетном учреждении «Муниципальный архив Нерюнгринского района»</w:t>
      </w:r>
    </w:p>
    <w:p w14:paraId="453A23F6" w14:textId="77777777" w:rsidR="00C2134A" w:rsidRPr="00C65D9B" w:rsidRDefault="00C2134A" w:rsidP="00C2134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62825CD2" w14:textId="77777777" w:rsidR="00C2134A" w:rsidRPr="00C65D9B" w:rsidRDefault="00C2134A" w:rsidP="00C2134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2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510"/>
        <w:gridCol w:w="1622"/>
        <w:gridCol w:w="1425"/>
        <w:gridCol w:w="1335"/>
        <w:gridCol w:w="2080"/>
        <w:gridCol w:w="1285"/>
      </w:tblGrid>
      <w:tr w:rsidR="00C2134A" w:rsidRPr="00C65D9B" w14:paraId="3FA9CAD7" w14:textId="77777777" w:rsidTr="00F533AD">
        <w:trPr>
          <w:trHeight w:val="10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2FD6EE" w14:textId="77777777" w:rsidR="00C2134A" w:rsidRPr="00EE38D7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5" w:right="76" w:firstLine="43"/>
              <w:rPr>
                <w:rFonts w:ascii="Times New Roman" w:hAnsi="Times New Roman"/>
                <w:sz w:val="20"/>
                <w:szCs w:val="20"/>
              </w:rPr>
            </w:pPr>
            <w:r w:rsidRPr="00EE38D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553EDA" w14:textId="77777777" w:rsidR="00C2134A" w:rsidRPr="00EE38D7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73" w:right="267"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8D7">
              <w:rPr>
                <w:rFonts w:ascii="Times New Roman" w:hAnsi="Times New Roman"/>
                <w:sz w:val="20"/>
                <w:szCs w:val="20"/>
              </w:rPr>
              <w:t>Дата и время принятия</w:t>
            </w:r>
          </w:p>
          <w:p w14:paraId="7D591B97" w14:textId="77777777" w:rsidR="00C2134A" w:rsidRPr="00EE38D7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after="0" w:line="238" w:lineRule="exact"/>
              <w:ind w:left="85" w:right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8D7">
              <w:rPr>
                <w:rFonts w:ascii="Times New Roman" w:hAnsi="Times New Roman"/>
                <w:sz w:val="20"/>
                <w:szCs w:val="20"/>
              </w:rPr>
              <w:t>уведомления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6D5C" w14:textId="77777777" w:rsidR="00C2134A" w:rsidRPr="00EE38D7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after="0" w:line="247" w:lineRule="exact"/>
              <w:ind w:left="95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8D7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14:paraId="196445DB" w14:textId="77777777" w:rsidR="00C2134A" w:rsidRPr="00EE38D7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59" w:right="153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8D7">
              <w:rPr>
                <w:rFonts w:ascii="Times New Roman" w:hAnsi="Times New Roman"/>
                <w:sz w:val="20"/>
                <w:szCs w:val="20"/>
              </w:rPr>
              <w:t>работника, обратившегося</w:t>
            </w:r>
          </w:p>
          <w:p w14:paraId="36D89775" w14:textId="77777777" w:rsidR="00C2134A" w:rsidRPr="00EE38D7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8" w:lineRule="exact"/>
              <w:ind w:left="96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8D7">
              <w:rPr>
                <w:rFonts w:ascii="Times New Roman" w:hAnsi="Times New Roman"/>
                <w:sz w:val="20"/>
                <w:szCs w:val="20"/>
              </w:rPr>
              <w:t>с уведомлением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467C" w14:textId="77777777" w:rsidR="00C2134A" w:rsidRPr="00EE38D7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6" w:right="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8D7">
              <w:rPr>
                <w:rFonts w:ascii="Times New Roman" w:hAnsi="Times New Roman"/>
                <w:sz w:val="20"/>
                <w:szCs w:val="20"/>
              </w:rPr>
              <w:t>Дата и время передачи уведомления</w:t>
            </w:r>
          </w:p>
          <w:p w14:paraId="1997DADE" w14:textId="77777777" w:rsidR="00C2134A" w:rsidRPr="00EE38D7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after="0" w:line="238" w:lineRule="exact"/>
              <w:ind w:left="86" w:right="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8D7">
              <w:rPr>
                <w:rFonts w:ascii="Times New Roman" w:hAnsi="Times New Roman"/>
                <w:sz w:val="20"/>
                <w:szCs w:val="20"/>
              </w:rPr>
              <w:t>работодателю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25A0" w14:textId="77777777" w:rsidR="00C2134A" w:rsidRPr="00EE38D7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after="0" w:line="247" w:lineRule="exact"/>
              <w:ind w:left="313" w:right="3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8D7">
              <w:rPr>
                <w:rFonts w:ascii="Times New Roman" w:hAnsi="Times New Roman"/>
                <w:sz w:val="20"/>
                <w:szCs w:val="20"/>
              </w:rPr>
              <w:t>Краткое</w:t>
            </w:r>
          </w:p>
          <w:p w14:paraId="2714670F" w14:textId="77777777" w:rsidR="00C2134A" w:rsidRPr="00EE38D7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0" w:right="92" w:firstLine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8D7">
              <w:rPr>
                <w:rFonts w:ascii="Times New Roman" w:hAnsi="Times New Roman"/>
                <w:sz w:val="20"/>
                <w:szCs w:val="20"/>
              </w:rPr>
              <w:t>содержание уведомления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6EB5" w14:textId="77777777" w:rsidR="00C2134A" w:rsidRPr="00EE38D7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1" w:right="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8D7">
              <w:rPr>
                <w:rFonts w:ascii="Times New Roman" w:hAnsi="Times New Roman"/>
                <w:sz w:val="20"/>
                <w:szCs w:val="20"/>
              </w:rPr>
              <w:t>ФИО и подпись работника,</w:t>
            </w:r>
          </w:p>
          <w:p w14:paraId="421E01CD" w14:textId="77777777" w:rsidR="00C2134A" w:rsidRPr="00EE38D7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91" w:right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8D7">
              <w:rPr>
                <w:rFonts w:ascii="Times New Roman" w:hAnsi="Times New Roman"/>
                <w:sz w:val="20"/>
                <w:szCs w:val="20"/>
              </w:rPr>
              <w:t>зарегистрировавшего</w:t>
            </w:r>
          </w:p>
          <w:p w14:paraId="1437EC78" w14:textId="77777777" w:rsidR="00C2134A" w:rsidRPr="00EE38D7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after="0" w:line="238" w:lineRule="exact"/>
              <w:ind w:left="91" w:right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8D7">
              <w:rPr>
                <w:rFonts w:ascii="Times New Roman" w:hAnsi="Times New Roman"/>
                <w:sz w:val="20"/>
                <w:szCs w:val="20"/>
              </w:rPr>
              <w:t>уведомление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66A6" w14:textId="77777777" w:rsidR="00C2134A" w:rsidRPr="00EE38D7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after="0" w:line="247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EE38D7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2134A" w:rsidRPr="00C65D9B" w14:paraId="7E046F52" w14:textId="77777777" w:rsidTr="00F533AD">
        <w:trPr>
          <w:trHeight w:val="3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D78074" w14:textId="77777777" w:rsidR="00C2134A" w:rsidRPr="00C65D9B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67E6FD" w14:textId="77777777" w:rsidR="00C2134A" w:rsidRPr="00C65D9B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53B2" w14:textId="77777777" w:rsidR="00C2134A" w:rsidRPr="00C65D9B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C10F" w14:textId="77777777" w:rsidR="00C2134A" w:rsidRPr="00C65D9B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3DC9" w14:textId="77777777" w:rsidR="00C2134A" w:rsidRPr="00C65D9B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F9A0" w14:textId="77777777" w:rsidR="00C2134A" w:rsidRPr="00C65D9B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2C0C" w14:textId="77777777" w:rsidR="00C2134A" w:rsidRPr="00C65D9B" w:rsidRDefault="00C2134A" w:rsidP="00BD0DA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2F8804" w14:textId="77777777" w:rsidR="00C2134A" w:rsidRPr="00C65D9B" w:rsidRDefault="00C2134A" w:rsidP="00C2134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81B23B" w14:textId="77777777" w:rsidR="00C2134A" w:rsidRDefault="00C2134A" w:rsidP="00C2134A">
      <w:pPr>
        <w:kinsoku w:val="0"/>
        <w:overflowPunct w:val="0"/>
        <w:autoSpaceDE w:val="0"/>
        <w:autoSpaceDN w:val="0"/>
        <w:adjustRightInd w:val="0"/>
        <w:spacing w:before="185" w:after="0" w:line="240" w:lineRule="auto"/>
        <w:ind w:right="764"/>
        <w:jc w:val="right"/>
        <w:rPr>
          <w:rFonts w:ascii="Times New Roman" w:hAnsi="Times New Roman"/>
          <w:sz w:val="24"/>
          <w:szCs w:val="24"/>
        </w:rPr>
      </w:pPr>
    </w:p>
    <w:p w14:paraId="3F9F64CA" w14:textId="77777777" w:rsidR="00C2134A" w:rsidRDefault="00C2134A" w:rsidP="00C2134A">
      <w:pPr>
        <w:kinsoku w:val="0"/>
        <w:overflowPunct w:val="0"/>
        <w:autoSpaceDE w:val="0"/>
        <w:autoSpaceDN w:val="0"/>
        <w:adjustRightInd w:val="0"/>
        <w:spacing w:before="185" w:after="0" w:line="240" w:lineRule="auto"/>
        <w:ind w:right="764"/>
        <w:jc w:val="right"/>
        <w:rPr>
          <w:rFonts w:ascii="Times New Roman" w:hAnsi="Times New Roman"/>
          <w:sz w:val="24"/>
          <w:szCs w:val="24"/>
        </w:rPr>
      </w:pPr>
    </w:p>
    <w:p w14:paraId="60EA6DAD" w14:textId="77777777" w:rsidR="00C2134A" w:rsidRDefault="00C2134A" w:rsidP="00C2134A">
      <w:pPr>
        <w:kinsoku w:val="0"/>
        <w:overflowPunct w:val="0"/>
        <w:autoSpaceDE w:val="0"/>
        <w:autoSpaceDN w:val="0"/>
        <w:adjustRightInd w:val="0"/>
        <w:spacing w:before="185" w:after="0" w:line="240" w:lineRule="auto"/>
        <w:ind w:right="764"/>
        <w:jc w:val="right"/>
        <w:rPr>
          <w:rFonts w:ascii="Times New Roman" w:hAnsi="Times New Roman"/>
          <w:sz w:val="24"/>
          <w:szCs w:val="24"/>
        </w:rPr>
      </w:pPr>
    </w:p>
    <w:p w14:paraId="1C7E6CF4" w14:textId="77777777" w:rsidR="00C2134A" w:rsidRDefault="00C2134A" w:rsidP="00C2134A">
      <w:pPr>
        <w:kinsoku w:val="0"/>
        <w:overflowPunct w:val="0"/>
        <w:autoSpaceDE w:val="0"/>
        <w:autoSpaceDN w:val="0"/>
        <w:adjustRightInd w:val="0"/>
        <w:spacing w:before="185" w:after="0" w:line="240" w:lineRule="auto"/>
        <w:ind w:right="764"/>
        <w:jc w:val="right"/>
        <w:rPr>
          <w:rFonts w:ascii="Times New Roman" w:hAnsi="Times New Roman"/>
          <w:sz w:val="24"/>
          <w:szCs w:val="24"/>
        </w:rPr>
      </w:pPr>
    </w:p>
    <w:p w14:paraId="39267DB8" w14:textId="77777777" w:rsidR="00C2134A" w:rsidRDefault="00C2134A" w:rsidP="00C2134A">
      <w:pPr>
        <w:kinsoku w:val="0"/>
        <w:overflowPunct w:val="0"/>
        <w:autoSpaceDE w:val="0"/>
        <w:autoSpaceDN w:val="0"/>
        <w:adjustRightInd w:val="0"/>
        <w:spacing w:before="185" w:after="0" w:line="240" w:lineRule="auto"/>
        <w:ind w:right="764"/>
        <w:jc w:val="right"/>
        <w:rPr>
          <w:rFonts w:ascii="Times New Roman" w:hAnsi="Times New Roman"/>
          <w:sz w:val="24"/>
          <w:szCs w:val="24"/>
        </w:rPr>
      </w:pPr>
    </w:p>
    <w:p w14:paraId="14B1D4B6" w14:textId="77777777" w:rsidR="00C2134A" w:rsidRDefault="00C2134A" w:rsidP="00C2134A">
      <w:pPr>
        <w:kinsoku w:val="0"/>
        <w:overflowPunct w:val="0"/>
        <w:autoSpaceDE w:val="0"/>
        <w:autoSpaceDN w:val="0"/>
        <w:adjustRightInd w:val="0"/>
        <w:spacing w:before="185" w:after="0" w:line="240" w:lineRule="auto"/>
        <w:ind w:right="764"/>
        <w:jc w:val="right"/>
        <w:rPr>
          <w:rFonts w:ascii="Times New Roman" w:hAnsi="Times New Roman"/>
          <w:sz w:val="24"/>
          <w:szCs w:val="24"/>
        </w:rPr>
      </w:pPr>
    </w:p>
    <w:p w14:paraId="053A0DEE" w14:textId="77777777" w:rsidR="00C2134A" w:rsidRDefault="00C2134A" w:rsidP="00C2134A">
      <w:pPr>
        <w:kinsoku w:val="0"/>
        <w:overflowPunct w:val="0"/>
        <w:autoSpaceDE w:val="0"/>
        <w:autoSpaceDN w:val="0"/>
        <w:adjustRightInd w:val="0"/>
        <w:spacing w:before="185" w:after="0" w:line="240" w:lineRule="auto"/>
        <w:ind w:right="764"/>
        <w:jc w:val="right"/>
        <w:rPr>
          <w:rFonts w:ascii="Times New Roman" w:hAnsi="Times New Roman"/>
          <w:sz w:val="24"/>
          <w:szCs w:val="24"/>
        </w:rPr>
      </w:pPr>
    </w:p>
    <w:p w14:paraId="1F3525B3" w14:textId="77777777" w:rsidR="00C2134A" w:rsidRDefault="00C2134A" w:rsidP="00C2134A">
      <w:pPr>
        <w:kinsoku w:val="0"/>
        <w:overflowPunct w:val="0"/>
        <w:autoSpaceDE w:val="0"/>
        <w:autoSpaceDN w:val="0"/>
        <w:adjustRightInd w:val="0"/>
        <w:spacing w:before="185" w:after="0" w:line="240" w:lineRule="auto"/>
        <w:ind w:right="764"/>
        <w:jc w:val="right"/>
        <w:rPr>
          <w:rFonts w:ascii="Times New Roman" w:hAnsi="Times New Roman"/>
          <w:sz w:val="24"/>
          <w:szCs w:val="24"/>
        </w:rPr>
      </w:pPr>
    </w:p>
    <w:p w14:paraId="54F40D62" w14:textId="77777777" w:rsidR="00C2134A" w:rsidRPr="00C65D9B" w:rsidRDefault="00C2134A" w:rsidP="00C2134A">
      <w:pPr>
        <w:tabs>
          <w:tab w:val="left" w:pos="104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00A8664F" w14:textId="576990AE" w:rsidR="00C2134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E054F5" w14:textId="4427EF9B" w:rsidR="00C2134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1FD46A" w14:textId="1F24CECF" w:rsidR="00C2134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1EAF0B" w14:textId="4E2E1CA6" w:rsidR="00C2134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0DFC79" w14:textId="659B8492" w:rsidR="00C2134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39D458" w14:textId="3793FEBF" w:rsidR="00C2134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A0C9DE" w14:textId="0A6D1362" w:rsidR="00C2134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8D3FE4" w14:textId="66D8C486" w:rsidR="00C2134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F83973" w14:textId="61C0B26A" w:rsidR="00C2134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896AD8" w14:textId="0AD4AE3F" w:rsidR="00C2134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2D6F32" w14:textId="160F8F82" w:rsidR="00C2134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01267F" w14:textId="77777777" w:rsidR="00C2134A" w:rsidRDefault="00C2134A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4E3D7D" w14:textId="77777777" w:rsidR="00571DA7" w:rsidRDefault="00571DA7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4EFE65" w14:textId="77777777" w:rsidR="00F533AD" w:rsidRDefault="00F533AD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C9AA6B" w14:textId="4B05670B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lastRenderedPageBreak/>
        <w:t>Информация для сведения:</w:t>
      </w:r>
    </w:p>
    <w:p w14:paraId="0A9B9102" w14:textId="77777777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2"/>
      <w:bookmarkStart w:id="4" w:name="P93"/>
      <w:bookmarkEnd w:id="3"/>
      <w:bookmarkEnd w:id="4"/>
      <w:r w:rsidRPr="0052413A">
        <w:rPr>
          <w:rFonts w:ascii="Times New Roman" w:hAnsi="Times New Roman" w:cs="Times New Roman"/>
          <w:sz w:val="24"/>
          <w:szCs w:val="24"/>
        </w:rPr>
        <w:t>&lt;</w:t>
      </w:r>
      <w:r w:rsidR="00C71C23" w:rsidRPr="0052413A">
        <w:rPr>
          <w:rFonts w:ascii="Times New Roman" w:hAnsi="Times New Roman" w:cs="Times New Roman"/>
          <w:sz w:val="24"/>
          <w:szCs w:val="24"/>
        </w:rPr>
        <w:t>1</w:t>
      </w:r>
      <w:r w:rsidRPr="0052413A">
        <w:rPr>
          <w:rFonts w:ascii="Times New Roman" w:hAnsi="Times New Roman" w:cs="Times New Roman"/>
          <w:sz w:val="24"/>
          <w:szCs w:val="24"/>
        </w:rPr>
        <w:t xml:space="preserve">&gt; Особенности нормативного правового регулирования в сфере предотвращения, выявления и урегулирования конфликта интересов в организации установлены </w:t>
      </w:r>
      <w:hyperlink r:id="rId7" w:history="1">
        <w:r w:rsidRPr="0052413A">
          <w:rPr>
            <w:rFonts w:ascii="Times New Roman" w:hAnsi="Times New Roman" w:cs="Times New Roman"/>
            <w:sz w:val="24"/>
            <w:szCs w:val="24"/>
          </w:rPr>
          <w:t>п. 4.1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Методических рекомендаций по разработке и принятию организациями мер по предупреждению и противодействию коррупции.</w:t>
      </w:r>
    </w:p>
    <w:p w14:paraId="0D16ADCE" w14:textId="77777777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4"/>
      <w:bookmarkEnd w:id="5"/>
      <w:r w:rsidRPr="0052413A">
        <w:rPr>
          <w:rFonts w:ascii="Times New Roman" w:hAnsi="Times New Roman" w:cs="Times New Roman"/>
          <w:sz w:val="24"/>
          <w:szCs w:val="24"/>
        </w:rPr>
        <w:t>&lt;</w:t>
      </w:r>
      <w:r w:rsidR="00C71C23" w:rsidRPr="0052413A">
        <w:rPr>
          <w:rFonts w:ascii="Times New Roman" w:hAnsi="Times New Roman" w:cs="Times New Roman"/>
          <w:sz w:val="24"/>
          <w:szCs w:val="24"/>
        </w:rPr>
        <w:t>2</w:t>
      </w:r>
      <w:r w:rsidRPr="0052413A">
        <w:rPr>
          <w:rFonts w:ascii="Times New Roman" w:hAnsi="Times New Roman" w:cs="Times New Roman"/>
          <w:sz w:val="24"/>
          <w:szCs w:val="24"/>
        </w:rPr>
        <w:t xml:space="preserve">&gt; Таким лицом может быть непосредственный начальник работника, сотрудник кадровой службы, лицо, ответственное за противодействие коррупции, иные лица. Рассмотрение полученной информации целесообразно проводить коллегиально: в обсуждении могут принять участие упомянутые выше лица, представитель юридического подразделения, руководитель более высокого звена и т.д. (см. </w:t>
      </w:r>
      <w:hyperlink r:id="rId8" w:history="1">
        <w:r w:rsidRPr="0052413A">
          <w:rPr>
            <w:rFonts w:ascii="Times New Roman" w:hAnsi="Times New Roman" w:cs="Times New Roman"/>
            <w:sz w:val="24"/>
            <w:szCs w:val="24"/>
          </w:rPr>
          <w:t>п. 4.2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Методических рекомендаций по разработке и принятию организациями мер по предупреждению и противодействию коррупции, утвержденных Минтрудом России 08.11.2013).</w:t>
      </w:r>
    </w:p>
    <w:p w14:paraId="3A167487" w14:textId="77777777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5"/>
      <w:bookmarkEnd w:id="6"/>
      <w:r w:rsidRPr="0052413A">
        <w:rPr>
          <w:rFonts w:ascii="Times New Roman" w:hAnsi="Times New Roman" w:cs="Times New Roman"/>
          <w:sz w:val="24"/>
          <w:szCs w:val="24"/>
        </w:rPr>
        <w:t>&lt;</w:t>
      </w:r>
      <w:r w:rsidR="00C71C23" w:rsidRPr="0052413A">
        <w:rPr>
          <w:rFonts w:ascii="Times New Roman" w:hAnsi="Times New Roman" w:cs="Times New Roman"/>
          <w:sz w:val="24"/>
          <w:szCs w:val="24"/>
        </w:rPr>
        <w:t>3</w:t>
      </w:r>
      <w:r w:rsidRPr="0052413A">
        <w:rPr>
          <w:rFonts w:ascii="Times New Roman" w:hAnsi="Times New Roman" w:cs="Times New Roman"/>
          <w:sz w:val="24"/>
          <w:szCs w:val="24"/>
        </w:rPr>
        <w:t xml:space="preserve">&gt; См. </w:t>
      </w:r>
      <w:hyperlink r:id="rId9" w:history="1">
        <w:r w:rsidRPr="0052413A">
          <w:rPr>
            <w:rFonts w:ascii="Times New Roman" w:hAnsi="Times New Roman" w:cs="Times New Roman"/>
            <w:sz w:val="24"/>
            <w:szCs w:val="24"/>
          </w:rPr>
          <w:t>ст. 192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14:paraId="0A813DD5" w14:textId="77777777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2DBF3E" w14:textId="77777777" w:rsidR="00685B01" w:rsidRPr="0052413A" w:rsidRDefault="00685B01" w:rsidP="00571D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0E5D1A" w14:textId="77777777" w:rsidR="00685B01" w:rsidRPr="0052413A" w:rsidRDefault="00685B01" w:rsidP="00571DA7">
      <w:pPr>
        <w:pStyle w:val="ConsPlusNormal"/>
        <w:pBdr>
          <w:top w:val="single" w:sz="6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169565" w14:textId="77777777" w:rsidR="00685B01" w:rsidRPr="0052413A" w:rsidRDefault="00685B01" w:rsidP="00571DA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685B01" w:rsidRPr="0052413A" w:rsidSect="0087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B01"/>
    <w:rsid w:val="001D4A81"/>
    <w:rsid w:val="004E3D97"/>
    <w:rsid w:val="004E45C0"/>
    <w:rsid w:val="0052413A"/>
    <w:rsid w:val="00571DA7"/>
    <w:rsid w:val="005B6424"/>
    <w:rsid w:val="00647262"/>
    <w:rsid w:val="00685B01"/>
    <w:rsid w:val="00693683"/>
    <w:rsid w:val="008C1F3D"/>
    <w:rsid w:val="009632F2"/>
    <w:rsid w:val="009C36C3"/>
    <w:rsid w:val="00BD3038"/>
    <w:rsid w:val="00BD3C1D"/>
    <w:rsid w:val="00BE0277"/>
    <w:rsid w:val="00C2134A"/>
    <w:rsid w:val="00C3611C"/>
    <w:rsid w:val="00C4592C"/>
    <w:rsid w:val="00C71C23"/>
    <w:rsid w:val="00DE25BD"/>
    <w:rsid w:val="00DF48B1"/>
    <w:rsid w:val="00E02826"/>
    <w:rsid w:val="00E47155"/>
    <w:rsid w:val="00F533AD"/>
    <w:rsid w:val="00FD4717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2BCD60F"/>
  <w15:docId w15:val="{DFE6DA3A-C1F7-4C6E-B4AD-1563DA19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1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5B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5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unhideWhenUsed/>
    <w:rsid w:val="00C2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CD5B21DC56803BD659313D4E9CFEE0B9055B99B6E09D6DE00D340295952BA2A80FC4BE534C803D12E7DAA54D4DF0C92F70167C6263122u9R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2CD5B21DC56803BD659313D4E9CFEE0B9055B99B6E09D6DE00D340295952BA2A80FC4BE534C906D32E7DAA54D4DF0C92F70167C6263122u9R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2CD5B21DC56803BD659313D4E9CFEE099559B3936909D6DE00D340295952BA3880A447E432DF04D03B2BFB11u8R9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82CD5B21DC56803BD659313D4E9CFEE0B9055B99B6E09D6DE00D340295952BA3880A447E432DF04D03B2BFB11u8R9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82CD5B21DC56803BD659313D4E9CFEE099451BA916909D6DE00D340295952BA2A80FC43E53F9554957024FA169FD30C8AEB0067uDR0M" TargetMode="External"/><Relationship Id="rId9" Type="http://schemas.openxmlformats.org/officeDocument/2006/relationships/hyperlink" Target="consultantplus://offline/ref=582CD5B21DC56803BD659313D4E9CFEE099559B3936909D6DE00D340295952BA2A80FC4BE535C00DD22E7DAA54D4DF0C92F70167C6263122u9R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2022-03-22T05:58:00Z</cp:lastPrinted>
  <dcterms:created xsi:type="dcterms:W3CDTF">2018-11-16T12:17:00Z</dcterms:created>
  <dcterms:modified xsi:type="dcterms:W3CDTF">2022-04-21T02:50:00Z</dcterms:modified>
</cp:coreProperties>
</file>